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D3D" w:rsidRPr="00AE6D3D" w:rsidRDefault="00A65923" w:rsidP="002F04B5">
      <w:pPr>
        <w:autoSpaceDE w:val="0"/>
        <w:autoSpaceDN w:val="0"/>
        <w:adjustRightInd w:val="0"/>
        <w:spacing w:after="0" w:line="240" w:lineRule="auto"/>
        <w:jc w:val="center"/>
        <w:rPr>
          <w:rFonts w:ascii="Times New Roman" w:eastAsia="Times New Roman" w:hAnsi="Times New Roman" w:cs="Times New Roman"/>
          <w:sz w:val="24"/>
          <w:szCs w:val="24"/>
          <w:lang w:val="pt-BR"/>
        </w:rPr>
      </w:pPr>
      <w:r w:rsidRPr="00AE6D3D">
        <w:rPr>
          <w:rFonts w:ascii="Times New Roman" w:eastAsia="Times New Roman" w:hAnsi="Times New Roman" w:cs="Times New Roman"/>
          <w:b/>
          <w:noProof/>
          <w:sz w:val="24"/>
          <w:szCs w:val="24"/>
          <w:lang w:eastAsia="ro-RO"/>
        </w:rPr>
        <w:drawing>
          <wp:anchor distT="0" distB="0" distL="114300" distR="114300" simplePos="0" relativeHeight="251660288" behindDoc="0" locked="0" layoutInCell="1" allowOverlap="1" wp14:anchorId="4662B1F6" wp14:editId="5352058E">
            <wp:simplePos x="0" y="0"/>
            <wp:positionH relativeFrom="margin">
              <wp:posOffset>5462905</wp:posOffset>
            </wp:positionH>
            <wp:positionV relativeFrom="margin">
              <wp:posOffset>-127635</wp:posOffset>
            </wp:positionV>
            <wp:extent cx="1050925" cy="971550"/>
            <wp:effectExtent l="0" t="0" r="0" b="0"/>
            <wp:wrapSquare wrapText="bothSides"/>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0925" cy="971550"/>
                    </a:xfrm>
                    <a:prstGeom prst="rect">
                      <a:avLst/>
                    </a:prstGeom>
                    <a:noFill/>
                  </pic:spPr>
                </pic:pic>
              </a:graphicData>
            </a:graphic>
            <wp14:sizeRelH relativeFrom="margin">
              <wp14:pctWidth>0</wp14:pctWidth>
            </wp14:sizeRelH>
            <wp14:sizeRelV relativeFrom="margin">
              <wp14:pctHeight>0</wp14:pctHeight>
            </wp14:sizeRelV>
          </wp:anchor>
        </w:drawing>
      </w:r>
      <w:r w:rsidR="00AE6D3D" w:rsidRPr="00AE6D3D">
        <w:rPr>
          <w:rFonts w:ascii="Times New Roman" w:eastAsia="Times New Roman" w:hAnsi="Times New Roman" w:cs="Times New Roman"/>
          <w:noProof/>
          <w:sz w:val="24"/>
          <w:szCs w:val="24"/>
          <w:lang w:eastAsia="ro-RO"/>
        </w:rPr>
        <w:drawing>
          <wp:anchor distT="0" distB="0" distL="114300" distR="114300" simplePos="0" relativeHeight="251659264" behindDoc="0" locked="0" layoutInCell="1" allowOverlap="1" wp14:anchorId="5387100A" wp14:editId="7F7F3ADA">
            <wp:simplePos x="0" y="0"/>
            <wp:positionH relativeFrom="column">
              <wp:posOffset>52705</wp:posOffset>
            </wp:positionH>
            <wp:positionV relativeFrom="paragraph">
              <wp:posOffset>68580</wp:posOffset>
            </wp:positionV>
            <wp:extent cx="762000" cy="942975"/>
            <wp:effectExtent l="0" t="0" r="0" b="9525"/>
            <wp:wrapNone/>
            <wp:docPr id="1" name="Imagine 1" descr="http://www.isj.dj.edu.ro/stemamic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http://www.isj.dj.edu.ro/stemamica.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0" cy="9429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4"/>
          <w:szCs w:val="24"/>
          <w:lang w:val="pt-BR"/>
        </w:rPr>
        <w:t xml:space="preserve">                         </w:t>
      </w:r>
      <w:r w:rsidR="00AE6D3D" w:rsidRPr="00AE6D3D">
        <w:rPr>
          <w:rFonts w:ascii="Times New Roman" w:eastAsia="Times New Roman" w:hAnsi="Times New Roman" w:cs="Times New Roman"/>
          <w:sz w:val="24"/>
          <w:szCs w:val="24"/>
          <w:lang w:val="pt-BR"/>
        </w:rPr>
        <w:t>R O M Â N I A</w:t>
      </w:r>
    </w:p>
    <w:p w:rsidR="00AE6D3D" w:rsidRPr="00AE6D3D" w:rsidRDefault="00A65923" w:rsidP="00A65923">
      <w:pPr>
        <w:tabs>
          <w:tab w:val="left" w:pos="2835"/>
          <w:tab w:val="left" w:pos="3402"/>
          <w:tab w:val="left" w:pos="3969"/>
          <w:tab w:val="left" w:pos="4536"/>
          <w:tab w:val="left" w:pos="6804"/>
          <w:tab w:val="left" w:pos="779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pt-BR"/>
        </w:rPr>
        <w:t xml:space="preserve">                      </w:t>
      </w:r>
      <w:r w:rsidR="00AE6D3D" w:rsidRPr="00AE6D3D">
        <w:rPr>
          <w:rFonts w:ascii="Times New Roman" w:eastAsia="Times New Roman" w:hAnsi="Times New Roman" w:cs="Times New Roman"/>
          <w:sz w:val="24"/>
          <w:szCs w:val="24"/>
          <w:lang w:val="pt-BR"/>
        </w:rPr>
        <w:t>MINISTERUL EDUCAŢIEI</w:t>
      </w:r>
      <w:r w:rsidR="00FD620A">
        <w:rPr>
          <w:rFonts w:ascii="Times New Roman" w:eastAsia="Times New Roman" w:hAnsi="Times New Roman" w:cs="Times New Roman"/>
          <w:sz w:val="24"/>
          <w:szCs w:val="24"/>
          <w:lang w:val="pt-BR"/>
        </w:rPr>
        <w:t xml:space="preserve"> ȘI CERCETĂRII</w:t>
      </w:r>
      <w:bookmarkStart w:id="0" w:name="_GoBack"/>
      <w:bookmarkEnd w:id="0"/>
    </w:p>
    <w:p w:rsidR="00AE6D3D" w:rsidRPr="00AE6D3D" w:rsidRDefault="00A65923" w:rsidP="00A65923">
      <w:pPr>
        <w:tabs>
          <w:tab w:val="left" w:pos="2835"/>
          <w:tab w:val="left" w:pos="3402"/>
          <w:tab w:val="left" w:pos="3969"/>
          <w:tab w:val="left" w:pos="4536"/>
          <w:tab w:val="left" w:pos="6804"/>
          <w:tab w:val="left" w:pos="7797"/>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roofErr w:type="spellStart"/>
      <w:r w:rsidR="00AE6D3D" w:rsidRPr="00AE6D3D">
        <w:rPr>
          <w:rFonts w:ascii="Times New Roman" w:eastAsia="Times New Roman" w:hAnsi="Times New Roman" w:cs="Times New Roman"/>
          <w:b/>
          <w:sz w:val="24"/>
          <w:szCs w:val="24"/>
        </w:rPr>
        <w:t>Şcoala</w:t>
      </w:r>
      <w:proofErr w:type="spellEnd"/>
      <w:r w:rsidR="00AE6D3D" w:rsidRPr="00AE6D3D">
        <w:rPr>
          <w:rFonts w:ascii="Times New Roman" w:eastAsia="Times New Roman" w:hAnsi="Times New Roman" w:cs="Times New Roman"/>
          <w:b/>
          <w:sz w:val="24"/>
          <w:szCs w:val="24"/>
        </w:rPr>
        <w:t xml:space="preserve"> Profesională ”Gheorghe </w:t>
      </w:r>
      <w:proofErr w:type="spellStart"/>
      <w:r w:rsidR="00AE6D3D" w:rsidRPr="00AE6D3D">
        <w:rPr>
          <w:rFonts w:ascii="Times New Roman" w:eastAsia="Times New Roman" w:hAnsi="Times New Roman" w:cs="Times New Roman"/>
          <w:b/>
          <w:sz w:val="24"/>
          <w:szCs w:val="24"/>
        </w:rPr>
        <w:t>Burac</w:t>
      </w:r>
      <w:proofErr w:type="spellEnd"/>
      <w:r w:rsidR="00AE6D3D" w:rsidRPr="00AE6D3D">
        <w:rPr>
          <w:rFonts w:ascii="Times New Roman" w:eastAsia="Times New Roman" w:hAnsi="Times New Roman" w:cs="Times New Roman"/>
          <w:b/>
          <w:sz w:val="24"/>
          <w:szCs w:val="24"/>
        </w:rPr>
        <w:t xml:space="preserve">” </w:t>
      </w:r>
      <w:proofErr w:type="spellStart"/>
      <w:r w:rsidR="00AE6D3D" w:rsidRPr="00AE6D3D">
        <w:rPr>
          <w:rFonts w:ascii="Times New Roman" w:eastAsia="Times New Roman" w:hAnsi="Times New Roman" w:cs="Times New Roman"/>
          <w:b/>
          <w:sz w:val="24"/>
          <w:szCs w:val="24"/>
        </w:rPr>
        <w:t>Vlăsineşti</w:t>
      </w:r>
      <w:proofErr w:type="spellEnd"/>
    </w:p>
    <w:p w:rsidR="00AE6D3D" w:rsidRPr="00AE6D3D" w:rsidRDefault="00A65923" w:rsidP="00A65923">
      <w:pPr>
        <w:tabs>
          <w:tab w:val="left" w:pos="2835"/>
          <w:tab w:val="left" w:pos="3402"/>
          <w:tab w:val="left" w:pos="3969"/>
          <w:tab w:val="left" w:pos="4536"/>
          <w:tab w:val="left" w:pos="6804"/>
          <w:tab w:val="left" w:pos="7797"/>
        </w:tabs>
        <w:spacing w:after="0" w:line="240" w:lineRule="auto"/>
        <w:jc w:val="center"/>
        <w:rPr>
          <w:rFonts w:ascii="Times New Roman" w:eastAsia="Times New Roman" w:hAnsi="Times New Roman" w:cs="Times New Roman"/>
          <w:b/>
          <w:spacing w:val="12"/>
          <w:sz w:val="24"/>
          <w:szCs w:val="24"/>
        </w:rPr>
      </w:pPr>
      <w:r>
        <w:rPr>
          <w:rFonts w:ascii="Times New Roman" w:eastAsia="Times New Roman" w:hAnsi="Times New Roman" w:cs="Times New Roman"/>
          <w:b/>
          <w:spacing w:val="12"/>
          <w:sz w:val="24"/>
          <w:szCs w:val="24"/>
        </w:rPr>
        <w:t xml:space="preserve">                  </w:t>
      </w:r>
      <w:r w:rsidR="00AE6D3D" w:rsidRPr="00AE6D3D">
        <w:rPr>
          <w:rFonts w:ascii="Times New Roman" w:eastAsia="Times New Roman" w:hAnsi="Times New Roman" w:cs="Times New Roman"/>
          <w:b/>
          <w:spacing w:val="12"/>
          <w:sz w:val="24"/>
          <w:szCs w:val="24"/>
        </w:rPr>
        <w:t xml:space="preserve">Loc. </w:t>
      </w:r>
      <w:proofErr w:type="spellStart"/>
      <w:r w:rsidR="00AE6D3D" w:rsidRPr="00AE6D3D">
        <w:rPr>
          <w:rFonts w:ascii="Times New Roman" w:eastAsia="Times New Roman" w:hAnsi="Times New Roman" w:cs="Times New Roman"/>
          <w:b/>
          <w:spacing w:val="12"/>
          <w:sz w:val="24"/>
          <w:szCs w:val="24"/>
        </w:rPr>
        <w:t>Vlăsineşti,Jud</w:t>
      </w:r>
      <w:proofErr w:type="spellEnd"/>
      <w:r w:rsidR="00AE6D3D" w:rsidRPr="00AE6D3D">
        <w:rPr>
          <w:rFonts w:ascii="Times New Roman" w:eastAsia="Times New Roman" w:hAnsi="Times New Roman" w:cs="Times New Roman"/>
          <w:b/>
          <w:spacing w:val="12"/>
          <w:sz w:val="24"/>
          <w:szCs w:val="24"/>
        </w:rPr>
        <w:t xml:space="preserve">. </w:t>
      </w:r>
      <w:proofErr w:type="spellStart"/>
      <w:r w:rsidR="00AE6D3D" w:rsidRPr="00AE6D3D">
        <w:rPr>
          <w:rFonts w:ascii="Times New Roman" w:eastAsia="Times New Roman" w:hAnsi="Times New Roman" w:cs="Times New Roman"/>
          <w:b/>
          <w:spacing w:val="12"/>
          <w:sz w:val="24"/>
          <w:szCs w:val="24"/>
        </w:rPr>
        <w:t>Botoşani</w:t>
      </w:r>
      <w:proofErr w:type="spellEnd"/>
    </w:p>
    <w:p w:rsidR="00AE6D3D" w:rsidRPr="00AE6D3D" w:rsidRDefault="00A65923" w:rsidP="00A65923">
      <w:pPr>
        <w:tabs>
          <w:tab w:val="left" w:pos="2835"/>
          <w:tab w:val="left" w:pos="3402"/>
          <w:tab w:val="left" w:pos="3969"/>
          <w:tab w:val="left" w:pos="4536"/>
          <w:tab w:val="left" w:pos="6804"/>
          <w:tab w:val="left" w:pos="7797"/>
        </w:tabs>
        <w:spacing w:after="0" w:line="240" w:lineRule="auto"/>
        <w:jc w:val="center"/>
        <w:rPr>
          <w:rFonts w:ascii="Times New Roman" w:eastAsia="Times New Roman" w:hAnsi="Times New Roman" w:cs="Times New Roman"/>
          <w:b/>
          <w:i/>
          <w:spacing w:val="12"/>
          <w:sz w:val="24"/>
          <w:szCs w:val="24"/>
          <w:lang w:val="en-US"/>
        </w:rPr>
      </w:pPr>
      <w:r>
        <w:rPr>
          <w:rFonts w:ascii="Times New Roman" w:eastAsia="Times New Roman" w:hAnsi="Times New Roman" w:cs="Times New Roman"/>
          <w:sz w:val="24"/>
          <w:szCs w:val="24"/>
          <w:lang w:val="en-US"/>
        </w:rPr>
        <w:t xml:space="preserve">                        </w:t>
      </w:r>
      <w:proofErr w:type="gramStart"/>
      <w:r w:rsidR="00AE6D3D" w:rsidRPr="00AE6D3D">
        <w:rPr>
          <w:rFonts w:ascii="Times New Roman" w:eastAsia="Times New Roman" w:hAnsi="Times New Roman" w:cs="Times New Roman"/>
          <w:sz w:val="24"/>
          <w:szCs w:val="24"/>
          <w:lang w:val="en-US"/>
        </w:rPr>
        <w:t>email</w:t>
      </w:r>
      <w:proofErr w:type="gramEnd"/>
      <w:r w:rsidR="00AE6D3D" w:rsidRPr="00AE6D3D">
        <w:rPr>
          <w:rFonts w:ascii="Times New Roman" w:eastAsia="Times New Roman" w:hAnsi="Times New Roman" w:cs="Times New Roman"/>
          <w:sz w:val="24"/>
          <w:szCs w:val="24"/>
          <w:lang w:val="en-US"/>
        </w:rPr>
        <w:t> :</w:t>
      </w:r>
      <w:r w:rsidR="00AE6D3D" w:rsidRPr="00AE6D3D">
        <w:rPr>
          <w:rFonts w:ascii="Times New Roman" w:eastAsia="Times New Roman" w:hAnsi="Times New Roman" w:cs="Times New Roman"/>
          <w:i/>
          <w:sz w:val="24"/>
          <w:szCs w:val="24"/>
          <w:lang w:val="en-US"/>
        </w:rPr>
        <w:t>scvlasinesti2006@yahoo.com</w:t>
      </w:r>
    </w:p>
    <w:p w:rsidR="00AE6D3D" w:rsidRDefault="00AE6D3D" w:rsidP="00AE6D3D">
      <w:pPr>
        <w:autoSpaceDE w:val="0"/>
        <w:autoSpaceDN w:val="0"/>
        <w:adjustRightInd w:val="0"/>
        <w:spacing w:after="0" w:line="240" w:lineRule="auto"/>
        <w:jc w:val="both"/>
        <w:rPr>
          <w:rFonts w:ascii="TimesNewRomanPS-BoldMT" w:hAnsi="TimesNewRomanPS-BoldMT" w:cs="TimesNewRomanPS-BoldMT"/>
          <w:b/>
          <w:bCs/>
          <w:color w:val="000000"/>
          <w:sz w:val="24"/>
          <w:szCs w:val="24"/>
        </w:rPr>
      </w:pPr>
      <w:r w:rsidRPr="00AE6D3D">
        <w:rPr>
          <w:rFonts w:ascii="Times New Roman" w:eastAsia="Times New Roman" w:hAnsi="Times New Roman" w:cs="Times New Roman"/>
          <w:sz w:val="24"/>
          <w:szCs w:val="24"/>
        </w:rPr>
        <w:t>_______________________________________________________________________________</w:t>
      </w:r>
      <w:r>
        <w:rPr>
          <w:rFonts w:ascii="Times New Roman" w:eastAsia="Times New Roman" w:hAnsi="Times New Roman" w:cs="Times New Roman"/>
          <w:sz w:val="24"/>
          <w:szCs w:val="24"/>
        </w:rPr>
        <w:t>_____</w:t>
      </w:r>
      <w:r w:rsidRPr="00AE6D3D">
        <w:rPr>
          <w:rFonts w:ascii="Times New Roman" w:eastAsia="Times New Roman" w:hAnsi="Times New Roman" w:cs="Times New Roman"/>
          <w:sz w:val="24"/>
          <w:szCs w:val="24"/>
        </w:rPr>
        <w:t>__</w:t>
      </w:r>
    </w:p>
    <w:p w:rsidR="00AE6D3D" w:rsidRPr="00AE6D3D" w:rsidRDefault="00AE6D3D" w:rsidP="00AE6D3D">
      <w:pPr>
        <w:autoSpaceDE w:val="0"/>
        <w:autoSpaceDN w:val="0"/>
        <w:adjustRightInd w:val="0"/>
        <w:spacing w:after="0" w:line="240" w:lineRule="auto"/>
        <w:jc w:val="both"/>
        <w:rPr>
          <w:rFonts w:ascii="TimesNewRomanPS-BoldMT" w:hAnsi="TimesNewRomanPS-BoldMT" w:cs="TimesNewRomanPS-BoldMT"/>
          <w:bCs/>
          <w:i/>
          <w:color w:val="000000"/>
          <w:sz w:val="20"/>
          <w:szCs w:val="20"/>
        </w:rPr>
      </w:pPr>
      <w:r>
        <w:rPr>
          <w:rFonts w:ascii="TimesNewRomanPS-BoldMT" w:hAnsi="TimesNewRomanPS-BoldMT" w:cs="TimesNewRomanPS-BoldMT"/>
          <w:b/>
          <w:bCs/>
          <w:color w:val="000000"/>
          <w:sz w:val="24"/>
          <w:szCs w:val="24"/>
        </w:rPr>
        <w:t xml:space="preserve">                                                                                                   </w:t>
      </w:r>
      <w:r w:rsidRPr="00AE6D3D">
        <w:rPr>
          <w:rFonts w:ascii="TimesNewRomanPS-BoldMT" w:hAnsi="TimesNewRomanPS-BoldMT" w:cs="TimesNewRomanPS-BoldMT"/>
          <w:bCs/>
          <w:i/>
          <w:color w:val="000000"/>
          <w:sz w:val="20"/>
          <w:szCs w:val="20"/>
        </w:rPr>
        <w:t>Anexa nr. 5 La OME nr. 5726/12.08.2024</w:t>
      </w:r>
    </w:p>
    <w:p w:rsidR="00AE6D3D" w:rsidRDefault="00AE6D3D" w:rsidP="00AE6D3D">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 xml:space="preserve">  </w:t>
      </w:r>
    </w:p>
    <w:p w:rsidR="00AE6D3D" w:rsidRDefault="00AE6D3D" w:rsidP="0002004F">
      <w:pPr>
        <w:autoSpaceDE w:val="0"/>
        <w:autoSpaceDN w:val="0"/>
        <w:adjustRightInd w:val="0"/>
        <w:spacing w:after="0" w:line="276" w:lineRule="auto"/>
        <w:jc w:val="center"/>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CONTRACT EDUCAŢIONAL</w:t>
      </w:r>
    </w:p>
    <w:p w:rsidR="0002004F" w:rsidRDefault="0002004F" w:rsidP="0002004F">
      <w:pPr>
        <w:autoSpaceDE w:val="0"/>
        <w:autoSpaceDN w:val="0"/>
        <w:adjustRightInd w:val="0"/>
        <w:spacing w:after="0" w:line="276" w:lineRule="auto"/>
        <w:jc w:val="center"/>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Nr………………din………………………..</w:t>
      </w:r>
    </w:p>
    <w:p w:rsidR="00AE6D3D" w:rsidRDefault="00AE6D3D"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        Având în vedere prevederile Legii învățământului preuniversitar nr. 198/2023, cu modificările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completările ulterioare, ale Regulamentului-cadru de organizare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funcţionare</w:t>
      </w:r>
      <w:proofErr w:type="spellEnd"/>
      <w:r>
        <w:rPr>
          <w:rFonts w:ascii="TimesNewRomanPSMT" w:hAnsi="TimesNewRomanPSMT" w:cs="TimesNewRomanPSMT"/>
          <w:color w:val="000000"/>
          <w:sz w:val="24"/>
          <w:szCs w:val="24"/>
        </w:rPr>
        <w:t xml:space="preserve"> a </w:t>
      </w:r>
      <w:proofErr w:type="spellStart"/>
      <w:r>
        <w:rPr>
          <w:rFonts w:ascii="TimesNewRomanPSMT" w:hAnsi="TimesNewRomanPSMT" w:cs="TimesNewRomanPSMT"/>
          <w:color w:val="000000"/>
          <w:sz w:val="24"/>
          <w:szCs w:val="24"/>
        </w:rPr>
        <w:t>unităţilor</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preuniversitar, aprobat prin Ordinul ministrului </w:t>
      </w:r>
      <w:proofErr w:type="spellStart"/>
      <w:r>
        <w:rPr>
          <w:rFonts w:ascii="TimesNewRomanPSMT" w:hAnsi="TimesNewRomanPSMT" w:cs="TimesNewRomanPSMT"/>
          <w:color w:val="000000"/>
          <w:sz w:val="24"/>
          <w:szCs w:val="24"/>
        </w:rPr>
        <w:t>educaţiei</w:t>
      </w:r>
      <w:proofErr w:type="spellEnd"/>
      <w:r>
        <w:rPr>
          <w:rFonts w:ascii="TimesNewRomanPSMT" w:hAnsi="TimesNewRomanPSMT" w:cs="TimesNewRomanPSMT"/>
          <w:color w:val="000000"/>
          <w:sz w:val="24"/>
          <w:szCs w:val="24"/>
        </w:rPr>
        <w:t xml:space="preserve"> nr. 5726 din 12 august 2024, ale Legii nr. 272/2004 privind </w:t>
      </w:r>
      <w:proofErr w:type="spellStart"/>
      <w:r>
        <w:rPr>
          <w:rFonts w:ascii="TimesNewRomanPSMT" w:hAnsi="TimesNewRomanPSMT" w:cs="TimesNewRomanPSMT"/>
          <w:color w:val="000000"/>
          <w:sz w:val="24"/>
          <w:szCs w:val="24"/>
        </w:rPr>
        <w:t>protecţia</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promovarea drepturilor copilului, republicată, cu modificările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completările ulterioare,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      Prezentul contract reprezintă un contract de adeziune și se încheie între:</w:t>
      </w:r>
    </w:p>
    <w:p w:rsidR="00AE6D3D" w:rsidRDefault="00AE6D3D" w:rsidP="00AE6D3D">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 xml:space="preserve">I. </w:t>
      </w:r>
      <w:proofErr w:type="spellStart"/>
      <w:r>
        <w:rPr>
          <w:rFonts w:ascii="TimesNewRomanPS-BoldMT" w:hAnsi="TimesNewRomanPS-BoldMT" w:cs="TimesNewRomanPS-BoldMT"/>
          <w:b/>
          <w:bCs/>
          <w:color w:val="000000"/>
          <w:sz w:val="24"/>
          <w:szCs w:val="24"/>
        </w:rPr>
        <w:t>Părţile</w:t>
      </w:r>
      <w:proofErr w:type="spellEnd"/>
      <w:r>
        <w:rPr>
          <w:rFonts w:ascii="TimesNewRomanPS-BoldMT" w:hAnsi="TimesNewRomanPS-BoldMT" w:cs="TimesNewRomanPS-BoldMT"/>
          <w:b/>
          <w:bCs/>
          <w:color w:val="000000"/>
          <w:sz w:val="24"/>
          <w:szCs w:val="24"/>
        </w:rPr>
        <w:t xml:space="preserve"> semnatare</w:t>
      </w:r>
    </w:p>
    <w:p w:rsidR="00AE6D3D" w:rsidRDefault="00AE6D3D" w:rsidP="00AE6D3D">
      <w:pPr>
        <w:autoSpaceDE w:val="0"/>
        <w:autoSpaceDN w:val="0"/>
        <w:adjustRightInd w:val="0"/>
        <w:spacing w:after="0" w:line="240" w:lineRule="auto"/>
        <w:jc w:val="both"/>
        <w:rPr>
          <w:rFonts w:ascii="TimesNewRomanPSMT" w:hAnsi="TimesNewRomanPSMT" w:cs="TimesNewRomanPSMT"/>
          <w:color w:val="000000"/>
          <w:sz w:val="24"/>
          <w:szCs w:val="24"/>
        </w:rPr>
      </w:pPr>
    </w:p>
    <w:p w:rsidR="00AE6D3D" w:rsidRDefault="00AE6D3D" w:rsidP="00AE6D3D">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1. Școala Profesională ”Gheorghe </w:t>
      </w:r>
      <w:proofErr w:type="spellStart"/>
      <w:r>
        <w:rPr>
          <w:rFonts w:ascii="TimesNewRomanPSMT" w:hAnsi="TimesNewRomanPSMT" w:cs="TimesNewRomanPSMT"/>
          <w:color w:val="000000"/>
          <w:sz w:val="24"/>
          <w:szCs w:val="24"/>
        </w:rPr>
        <w:t>Burac</w:t>
      </w:r>
      <w:proofErr w:type="spellEnd"/>
      <w:r>
        <w:rPr>
          <w:rFonts w:ascii="TimesNewRomanPSMT" w:hAnsi="TimesNewRomanPSMT" w:cs="TimesNewRomanPSMT"/>
          <w:color w:val="000000"/>
          <w:sz w:val="24"/>
          <w:szCs w:val="24"/>
        </w:rPr>
        <w:t xml:space="preserve">” Vlăsinești,  cu sediul în Vlăsinești, reprezentată prin director, doamna Prof. Lidia </w:t>
      </w:r>
      <w:proofErr w:type="spellStart"/>
      <w:r>
        <w:rPr>
          <w:rFonts w:ascii="TimesNewRomanPSMT" w:hAnsi="TimesNewRomanPSMT" w:cs="TimesNewRomanPSMT"/>
          <w:color w:val="000000"/>
          <w:sz w:val="24"/>
          <w:szCs w:val="24"/>
        </w:rPr>
        <w:t>Macsiniuc</w:t>
      </w:r>
      <w:proofErr w:type="spellEnd"/>
      <w:r>
        <w:rPr>
          <w:rFonts w:ascii="TimesNewRomanPSMT" w:hAnsi="TimesNewRomanPSMT" w:cs="TimesNewRomanPSMT"/>
          <w:color w:val="000000"/>
          <w:sz w:val="24"/>
          <w:szCs w:val="24"/>
        </w:rPr>
        <w:t xml:space="preserve"> </w:t>
      </w:r>
      <w:r w:rsidR="001C3669">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 xml:space="preserve">și </w:t>
      </w:r>
    </w:p>
    <w:p w:rsidR="00AE6D3D" w:rsidRDefault="00AE6D3D" w:rsidP="00AE6D3D">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Default="00AE6D3D" w:rsidP="00AE6D3D">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2. Doamna/domnul ...................................................................................., părinte/ reprezentant legal al </w:t>
      </w:r>
      <w:r w:rsidR="000F0F78">
        <w:rPr>
          <w:rFonts w:ascii="TimesNewRomanPSMT" w:hAnsi="TimesNewRomanPSMT" w:cs="TimesNewRomanPSMT"/>
          <w:color w:val="000000"/>
          <w:sz w:val="24"/>
          <w:szCs w:val="24"/>
        </w:rPr>
        <w:t>preșcolarului/elevului……………………………...………………………………..</w:t>
      </w:r>
      <w:r>
        <w:rPr>
          <w:rFonts w:ascii="TimesNewRomanPSMT" w:hAnsi="TimesNewRomanPSMT" w:cs="TimesNewRomanPSMT"/>
          <w:color w:val="000000"/>
          <w:sz w:val="24"/>
          <w:szCs w:val="24"/>
        </w:rPr>
        <w:t xml:space="preserve"> cu domiciliul în ...................................................................., în calitate de </w:t>
      </w:r>
      <w:proofErr w:type="spellStart"/>
      <w:r>
        <w:rPr>
          <w:rFonts w:ascii="TimesNewRomanPSMT" w:hAnsi="TimesNewRomanPSMT" w:cs="TimesNewRomanPSMT"/>
          <w:color w:val="000000"/>
          <w:sz w:val="24"/>
          <w:szCs w:val="24"/>
        </w:rPr>
        <w:t>beneficar</w:t>
      </w:r>
      <w:proofErr w:type="spellEnd"/>
      <w:r>
        <w:rPr>
          <w:rFonts w:ascii="TimesNewRomanPSMT" w:hAnsi="TimesNewRomanPSMT" w:cs="TimesNewRomanPSMT"/>
          <w:color w:val="000000"/>
          <w:sz w:val="24"/>
          <w:szCs w:val="24"/>
        </w:rPr>
        <w:t xml:space="preserve"> secundar,</w:t>
      </w:r>
    </w:p>
    <w:p w:rsidR="00AE6D3D" w:rsidRDefault="00AE6D3D" w:rsidP="00AE6D3D">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Default="00AE6D3D" w:rsidP="00AE6D3D">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3. ..................................................</w:t>
      </w:r>
      <w:r w:rsidR="0002004F">
        <w:rPr>
          <w:rFonts w:ascii="TimesNewRomanPSMT" w:hAnsi="TimesNewRomanPSMT" w:cs="TimesNewRomanPSMT"/>
          <w:color w:val="000000"/>
          <w:sz w:val="24"/>
          <w:szCs w:val="24"/>
        </w:rPr>
        <w:t>................................</w:t>
      </w:r>
      <w:r>
        <w:rPr>
          <w:rFonts w:ascii="TimesNewRomanPSMT" w:hAnsi="TimesNewRomanPSMT" w:cs="TimesNewRomanPSMT"/>
          <w:color w:val="000000"/>
          <w:sz w:val="24"/>
          <w:szCs w:val="24"/>
        </w:rPr>
        <w:t>, elev m</w:t>
      </w:r>
      <w:r w:rsidR="0002004F">
        <w:rPr>
          <w:rFonts w:ascii="TimesNewRomanPSMT" w:hAnsi="TimesNewRomanPSMT" w:cs="TimesNewRomanPSMT"/>
          <w:color w:val="000000"/>
          <w:sz w:val="24"/>
          <w:szCs w:val="24"/>
        </w:rPr>
        <w:t xml:space="preserve">ajor, în calitate de beneficiar </w:t>
      </w:r>
      <w:r>
        <w:rPr>
          <w:rFonts w:ascii="TimesNewRomanPSMT" w:hAnsi="TimesNewRomanPSMT" w:cs="TimesNewRomanPSMT"/>
          <w:color w:val="000000"/>
          <w:sz w:val="24"/>
          <w:szCs w:val="24"/>
        </w:rPr>
        <w:t>primar.</w:t>
      </w:r>
    </w:p>
    <w:p w:rsidR="0002004F" w:rsidRDefault="0002004F" w:rsidP="00AE6D3D">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Default="00AE6D3D"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II. Scopul contractului educațional</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Scopul prezentului contract educațional este asigurarea </w:t>
      </w:r>
      <w:proofErr w:type="spellStart"/>
      <w:r>
        <w:rPr>
          <w:rFonts w:ascii="TimesNewRomanPSMT" w:hAnsi="TimesNewRomanPSMT" w:cs="TimesNewRomanPSMT"/>
          <w:color w:val="000000"/>
          <w:sz w:val="24"/>
          <w:szCs w:val="24"/>
        </w:rPr>
        <w:t>condiţiilor</w:t>
      </w:r>
      <w:proofErr w:type="spellEnd"/>
      <w:r>
        <w:rPr>
          <w:rFonts w:ascii="TimesNewRomanPSMT" w:hAnsi="TimesNewRomanPSMT" w:cs="TimesNewRomanPSMT"/>
          <w:color w:val="000000"/>
          <w:sz w:val="24"/>
          <w:szCs w:val="24"/>
        </w:rPr>
        <w:t xml:space="preserve"> optime de derulare a procesului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prin implicarea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responsabilizarea </w:t>
      </w:r>
      <w:proofErr w:type="spellStart"/>
      <w:r>
        <w:rPr>
          <w:rFonts w:ascii="TimesNewRomanPSMT" w:hAnsi="TimesNewRomanPSMT" w:cs="TimesNewRomanPSMT"/>
          <w:color w:val="000000"/>
          <w:sz w:val="24"/>
          <w:szCs w:val="24"/>
        </w:rPr>
        <w:t>părţilor</w:t>
      </w:r>
      <w:proofErr w:type="spellEnd"/>
      <w:r>
        <w:rPr>
          <w:rFonts w:ascii="TimesNewRomanPSMT" w:hAnsi="TimesNewRomanPSMT" w:cs="TimesNewRomanPSMT"/>
          <w:color w:val="000000"/>
          <w:sz w:val="24"/>
          <w:szCs w:val="24"/>
        </w:rPr>
        <w:t xml:space="preserve"> implicate în </w:t>
      </w:r>
      <w:proofErr w:type="spellStart"/>
      <w:r>
        <w:rPr>
          <w:rFonts w:ascii="TimesNewRomanPSMT" w:hAnsi="TimesNewRomanPSMT" w:cs="TimesNewRomanPSMT"/>
          <w:color w:val="000000"/>
          <w:sz w:val="24"/>
          <w:szCs w:val="24"/>
        </w:rPr>
        <w:t>edu</w:t>
      </w:r>
      <w:r w:rsidR="0002004F">
        <w:rPr>
          <w:rFonts w:ascii="TimesNewRomanPSMT" w:hAnsi="TimesNewRomanPSMT" w:cs="TimesNewRomanPSMT"/>
          <w:color w:val="000000"/>
          <w:sz w:val="24"/>
          <w:szCs w:val="24"/>
        </w:rPr>
        <w:t>caţia</w:t>
      </w:r>
      <w:proofErr w:type="spellEnd"/>
      <w:r w:rsidR="0002004F">
        <w:rPr>
          <w:rFonts w:ascii="TimesNewRomanPSMT" w:hAnsi="TimesNewRomanPSMT" w:cs="TimesNewRomanPSMT"/>
          <w:color w:val="000000"/>
          <w:sz w:val="24"/>
          <w:szCs w:val="24"/>
        </w:rPr>
        <w:t xml:space="preserve"> beneficiarilor primari ai </w:t>
      </w:r>
      <w:proofErr w:type="spellStart"/>
      <w:r>
        <w:rPr>
          <w:rFonts w:ascii="TimesNewRomanPSMT" w:hAnsi="TimesNewRomanPSMT" w:cs="TimesNewRomanPSMT"/>
          <w:color w:val="000000"/>
          <w:sz w:val="24"/>
          <w:szCs w:val="24"/>
        </w:rPr>
        <w:t>educaţiei</w:t>
      </w:r>
      <w:proofErr w:type="spellEnd"/>
      <w:r>
        <w:rPr>
          <w:rFonts w:ascii="TimesNewRomanPSMT" w:hAnsi="TimesNewRomanPSMT" w:cs="TimesNewRomanPSMT"/>
          <w:color w:val="000000"/>
          <w:sz w:val="24"/>
          <w:szCs w:val="24"/>
        </w:rPr>
        <w:t>.</w:t>
      </w:r>
    </w:p>
    <w:p w:rsidR="0002004F" w:rsidRDefault="0002004F"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p>
    <w:p w:rsidR="00AE6D3D" w:rsidRDefault="00AE6D3D"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 xml:space="preserve">III. Drepturile </w:t>
      </w:r>
      <w:proofErr w:type="spellStart"/>
      <w:r>
        <w:rPr>
          <w:rFonts w:ascii="TimesNewRomanPS-BoldMT" w:hAnsi="TimesNewRomanPS-BoldMT" w:cs="TimesNewRomanPS-BoldMT"/>
          <w:b/>
          <w:bCs/>
          <w:color w:val="000000"/>
          <w:sz w:val="24"/>
          <w:szCs w:val="24"/>
        </w:rPr>
        <w:t>părţilor</w:t>
      </w:r>
      <w:proofErr w:type="spellEnd"/>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Drepturile </w:t>
      </w:r>
      <w:proofErr w:type="spellStart"/>
      <w:r>
        <w:rPr>
          <w:rFonts w:ascii="TimesNewRomanPSMT" w:hAnsi="TimesNewRomanPSMT" w:cs="TimesNewRomanPSMT"/>
          <w:color w:val="000000"/>
          <w:sz w:val="24"/>
          <w:szCs w:val="24"/>
        </w:rPr>
        <w:t>părţilor</w:t>
      </w:r>
      <w:proofErr w:type="spellEnd"/>
      <w:r>
        <w:rPr>
          <w:rFonts w:ascii="TimesNewRomanPSMT" w:hAnsi="TimesNewRomanPSMT" w:cs="TimesNewRomanPSMT"/>
          <w:color w:val="000000"/>
          <w:sz w:val="24"/>
          <w:szCs w:val="24"/>
        </w:rPr>
        <w:t xml:space="preserve"> semnatare ale prezentului contract educațional sunt cele prevăzute în</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Regulamentul-cadru de organizare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funcţionare</w:t>
      </w:r>
      <w:proofErr w:type="spellEnd"/>
      <w:r>
        <w:rPr>
          <w:rFonts w:ascii="TimesNewRomanPSMT" w:hAnsi="TimesNewRomanPSMT" w:cs="TimesNewRomanPSMT"/>
          <w:color w:val="000000"/>
          <w:sz w:val="24"/>
          <w:szCs w:val="24"/>
        </w:rPr>
        <w:t xml:space="preserve"> a </w:t>
      </w:r>
      <w:proofErr w:type="spellStart"/>
      <w:r>
        <w:rPr>
          <w:rFonts w:ascii="TimesNewRomanPSMT" w:hAnsi="TimesNewRomanPSMT" w:cs="TimesNewRomanPSMT"/>
          <w:color w:val="000000"/>
          <w:sz w:val="24"/>
          <w:szCs w:val="24"/>
        </w:rPr>
        <w:t>unităţilor</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preuniversitar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în</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Regulamentul-cadru de organizare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funcţionare</w:t>
      </w:r>
      <w:proofErr w:type="spellEnd"/>
      <w:r>
        <w:rPr>
          <w:rFonts w:ascii="TimesNewRomanPSMT" w:hAnsi="TimesNewRomanPSMT" w:cs="TimesNewRomanPSMT"/>
          <w:color w:val="000000"/>
          <w:sz w:val="24"/>
          <w:szCs w:val="24"/>
        </w:rPr>
        <w:t xml:space="preserve"> a</w:t>
      </w:r>
      <w:r w:rsidR="0002004F">
        <w:rPr>
          <w:rFonts w:ascii="TimesNewRomanPSMT" w:hAnsi="TimesNewRomanPSMT" w:cs="TimesNewRomanPSMT"/>
          <w:color w:val="000000"/>
          <w:sz w:val="24"/>
          <w:szCs w:val="24"/>
        </w:rPr>
        <w:t>l</w:t>
      </w:r>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w:t>
      </w:r>
    </w:p>
    <w:p w:rsidR="0002004F" w:rsidRDefault="0002004F"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Default="00AE6D3D"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IV. Obligațiile părților</w:t>
      </w:r>
    </w:p>
    <w:p w:rsidR="00AE6D3D" w:rsidRDefault="00AE6D3D" w:rsidP="0002004F">
      <w:pPr>
        <w:autoSpaceDE w:val="0"/>
        <w:autoSpaceDN w:val="0"/>
        <w:adjustRightInd w:val="0"/>
        <w:spacing w:after="0" w:line="276" w:lineRule="auto"/>
        <w:jc w:val="both"/>
        <w:rPr>
          <w:rFonts w:ascii="TimesNewRomanPSMT" w:hAnsi="TimesNewRomanPSMT" w:cs="TimesNewRomanPSMT"/>
          <w:b/>
          <w:color w:val="000000"/>
          <w:sz w:val="24"/>
          <w:szCs w:val="24"/>
        </w:rPr>
      </w:pPr>
      <w:proofErr w:type="spellStart"/>
      <w:r w:rsidRPr="00AE6D3D">
        <w:rPr>
          <w:rFonts w:ascii="TimesNewRomanPSMT" w:hAnsi="TimesNewRomanPSMT" w:cs="TimesNewRomanPSMT"/>
          <w:b/>
          <w:color w:val="000000"/>
          <w:sz w:val="24"/>
          <w:szCs w:val="24"/>
        </w:rPr>
        <w:t>Părţile</w:t>
      </w:r>
      <w:proofErr w:type="spellEnd"/>
      <w:r w:rsidRPr="00AE6D3D">
        <w:rPr>
          <w:rFonts w:ascii="TimesNewRomanPSMT" w:hAnsi="TimesNewRomanPSMT" w:cs="TimesNewRomanPSMT"/>
          <w:b/>
          <w:color w:val="000000"/>
          <w:sz w:val="24"/>
          <w:szCs w:val="24"/>
        </w:rPr>
        <w:t xml:space="preserve"> au cel </w:t>
      </w:r>
      <w:proofErr w:type="spellStart"/>
      <w:r w:rsidRPr="00AE6D3D">
        <w:rPr>
          <w:rFonts w:ascii="TimesNewRomanPSMT" w:hAnsi="TimesNewRomanPSMT" w:cs="TimesNewRomanPSMT"/>
          <w:b/>
          <w:color w:val="000000"/>
          <w:sz w:val="24"/>
          <w:szCs w:val="24"/>
        </w:rPr>
        <w:t>puţin</w:t>
      </w:r>
      <w:proofErr w:type="spellEnd"/>
      <w:r w:rsidRPr="00AE6D3D">
        <w:rPr>
          <w:rFonts w:ascii="TimesNewRomanPSMT" w:hAnsi="TimesNewRomanPSMT" w:cs="TimesNewRomanPSMT"/>
          <w:b/>
          <w:color w:val="000000"/>
          <w:sz w:val="24"/>
          <w:szCs w:val="24"/>
        </w:rPr>
        <w:t xml:space="preserve"> următoarele </w:t>
      </w:r>
      <w:proofErr w:type="spellStart"/>
      <w:r w:rsidRPr="00AE6D3D">
        <w:rPr>
          <w:rFonts w:ascii="TimesNewRomanPSMT" w:hAnsi="TimesNewRomanPSMT" w:cs="TimesNewRomanPSMT"/>
          <w:b/>
          <w:color w:val="000000"/>
          <w:sz w:val="24"/>
          <w:szCs w:val="24"/>
        </w:rPr>
        <w:t>obligaţii</w:t>
      </w:r>
      <w:proofErr w:type="spellEnd"/>
      <w:r w:rsidRPr="00AE6D3D">
        <w:rPr>
          <w:rFonts w:ascii="TimesNewRomanPSMT" w:hAnsi="TimesNewRomanPSMT" w:cs="TimesNewRomanPSMT"/>
          <w:b/>
          <w:color w:val="000000"/>
          <w:sz w:val="24"/>
          <w:szCs w:val="24"/>
        </w:rPr>
        <w:t>:</w:t>
      </w:r>
    </w:p>
    <w:p w:rsidR="00AE6D3D" w:rsidRPr="00AE6D3D" w:rsidRDefault="00AE6D3D" w:rsidP="0002004F">
      <w:pPr>
        <w:autoSpaceDE w:val="0"/>
        <w:autoSpaceDN w:val="0"/>
        <w:adjustRightInd w:val="0"/>
        <w:spacing w:after="0" w:line="276" w:lineRule="auto"/>
        <w:jc w:val="both"/>
        <w:rPr>
          <w:rFonts w:ascii="TimesNewRomanPSMT" w:hAnsi="TimesNewRomanPSMT" w:cs="TimesNewRomanPSMT"/>
          <w:b/>
          <w:color w:val="000000"/>
          <w:sz w:val="24"/>
          <w:szCs w:val="24"/>
        </w:rPr>
      </w:pPr>
    </w:p>
    <w:p w:rsidR="00AE6D3D" w:rsidRPr="00AE6D3D" w:rsidRDefault="00AE6D3D" w:rsidP="0002004F">
      <w:pPr>
        <w:autoSpaceDE w:val="0"/>
        <w:autoSpaceDN w:val="0"/>
        <w:adjustRightInd w:val="0"/>
        <w:spacing w:after="0" w:line="276" w:lineRule="auto"/>
        <w:jc w:val="both"/>
        <w:rPr>
          <w:rFonts w:ascii="TimesNewRomanPSMT" w:hAnsi="TimesNewRomanPSMT" w:cs="TimesNewRomanPSMT"/>
          <w:b/>
          <w:color w:val="000000"/>
          <w:sz w:val="24"/>
          <w:szCs w:val="24"/>
        </w:rPr>
      </w:pPr>
      <w:r w:rsidRPr="00AE6D3D">
        <w:rPr>
          <w:rFonts w:ascii="TimesNewRomanPSMT" w:hAnsi="TimesNewRomanPSMT" w:cs="TimesNewRomanPSMT"/>
          <w:b/>
          <w:color w:val="000000"/>
          <w:sz w:val="24"/>
          <w:szCs w:val="24"/>
        </w:rPr>
        <w:t xml:space="preserve">1. Unitatea de </w:t>
      </w:r>
      <w:proofErr w:type="spellStart"/>
      <w:r w:rsidRPr="00AE6D3D">
        <w:rPr>
          <w:rFonts w:ascii="TimesNewRomanPSMT" w:hAnsi="TimesNewRomanPSMT" w:cs="TimesNewRomanPSMT"/>
          <w:b/>
          <w:color w:val="000000"/>
          <w:sz w:val="24"/>
          <w:szCs w:val="24"/>
        </w:rPr>
        <w:t>învăţământ</w:t>
      </w:r>
      <w:proofErr w:type="spellEnd"/>
      <w:r w:rsidRPr="00AE6D3D">
        <w:rPr>
          <w:rFonts w:ascii="TimesNewRomanPSMT" w:hAnsi="TimesNewRomanPSMT" w:cs="TimesNewRomanPSMT"/>
          <w:b/>
          <w:color w:val="000000"/>
          <w:sz w:val="24"/>
          <w:szCs w:val="24"/>
        </w:rPr>
        <w:t xml:space="preserve"> se obligă:</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a) să asigure </w:t>
      </w:r>
      <w:proofErr w:type="spellStart"/>
      <w:r>
        <w:rPr>
          <w:rFonts w:ascii="TimesNewRomanPSMT" w:hAnsi="TimesNewRomanPSMT" w:cs="TimesNewRomanPSMT"/>
          <w:color w:val="000000"/>
          <w:sz w:val="24"/>
          <w:szCs w:val="24"/>
        </w:rPr>
        <w:t>condiţiile</w:t>
      </w:r>
      <w:proofErr w:type="spellEnd"/>
      <w:r>
        <w:rPr>
          <w:rFonts w:ascii="TimesNewRomanPSMT" w:hAnsi="TimesNewRomanPSMT" w:cs="TimesNewRomanPSMT"/>
          <w:color w:val="000000"/>
          <w:sz w:val="24"/>
          <w:szCs w:val="24"/>
        </w:rPr>
        <w:t xml:space="preserve"> optime de derulare a procesului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b) să asigure respectarea </w:t>
      </w:r>
      <w:proofErr w:type="spellStart"/>
      <w:r>
        <w:rPr>
          <w:rFonts w:ascii="TimesNewRomanPSMT" w:hAnsi="TimesNewRomanPSMT" w:cs="TimesNewRomanPSMT"/>
          <w:color w:val="000000"/>
          <w:sz w:val="24"/>
          <w:szCs w:val="24"/>
        </w:rPr>
        <w:t>condiţiilor</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a </w:t>
      </w:r>
      <w:proofErr w:type="spellStart"/>
      <w:r>
        <w:rPr>
          <w:rFonts w:ascii="TimesNewRomanPSMT" w:hAnsi="TimesNewRomanPSMT" w:cs="TimesNewRomanPSMT"/>
          <w:color w:val="000000"/>
          <w:sz w:val="24"/>
          <w:szCs w:val="24"/>
        </w:rPr>
        <w:t>exigenţelor</w:t>
      </w:r>
      <w:proofErr w:type="spellEnd"/>
      <w:r>
        <w:rPr>
          <w:rFonts w:ascii="TimesNewRomanPSMT" w:hAnsi="TimesNewRomanPSMT" w:cs="TimesNewRomanPSMT"/>
          <w:color w:val="000000"/>
          <w:sz w:val="24"/>
          <w:szCs w:val="24"/>
        </w:rPr>
        <w:t xml:space="preserve"> privind normele de igienă </w:t>
      </w:r>
      <w:proofErr w:type="spellStart"/>
      <w:r>
        <w:rPr>
          <w:rFonts w:ascii="TimesNewRomanPSMT" w:hAnsi="TimesNewRomanPSMT" w:cs="TimesNewRomanPSMT"/>
          <w:color w:val="000000"/>
          <w:sz w:val="24"/>
          <w:szCs w:val="24"/>
        </w:rPr>
        <w:t>şcolară</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protecţie</w:t>
      </w:r>
      <w:proofErr w:type="spellEnd"/>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a muncii, de </w:t>
      </w:r>
      <w:proofErr w:type="spellStart"/>
      <w:r>
        <w:rPr>
          <w:rFonts w:ascii="TimesNewRomanPSMT" w:hAnsi="TimesNewRomanPSMT" w:cs="TimesNewRomanPSMT"/>
          <w:color w:val="000000"/>
          <w:sz w:val="24"/>
          <w:szCs w:val="24"/>
        </w:rPr>
        <w:t>protecţie</w:t>
      </w:r>
      <w:proofErr w:type="spellEnd"/>
      <w:r>
        <w:rPr>
          <w:rFonts w:ascii="TimesNewRomanPSMT" w:hAnsi="TimesNewRomanPSMT" w:cs="TimesNewRomanPSMT"/>
          <w:color w:val="000000"/>
          <w:sz w:val="24"/>
          <w:szCs w:val="24"/>
        </w:rPr>
        <w:t xml:space="preserve"> civilă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de pază contra incendiilor în unitatea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c) să se asigure că tot personalul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respectă cu </w:t>
      </w:r>
      <w:proofErr w:type="spellStart"/>
      <w:r>
        <w:rPr>
          <w:rFonts w:ascii="TimesNewRomanPSMT" w:hAnsi="TimesNewRomanPSMT" w:cs="TimesNewRomanPSMT"/>
          <w:color w:val="000000"/>
          <w:sz w:val="24"/>
          <w:szCs w:val="24"/>
        </w:rPr>
        <w:t>stricteţe</w:t>
      </w:r>
      <w:proofErr w:type="spellEnd"/>
      <w:r>
        <w:rPr>
          <w:rFonts w:ascii="TimesNewRomanPSMT" w:hAnsi="TimesNewRomanPSMT" w:cs="TimesNewRomanPSMT"/>
          <w:color w:val="000000"/>
          <w:sz w:val="24"/>
          <w:szCs w:val="24"/>
        </w:rPr>
        <w:t xml:space="preserve"> prevederile </w:t>
      </w:r>
      <w:proofErr w:type="spellStart"/>
      <w:r>
        <w:rPr>
          <w:rFonts w:ascii="TimesNewRomanPSMT" w:hAnsi="TimesNewRomanPSMT" w:cs="TimesNewRomanPSMT"/>
          <w:color w:val="000000"/>
          <w:sz w:val="24"/>
          <w:szCs w:val="24"/>
        </w:rPr>
        <w:t>legislaţiei</w:t>
      </w:r>
      <w:proofErr w:type="spellEnd"/>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în vigoare;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d) să se asigure că </w:t>
      </w:r>
      <w:proofErr w:type="spellStart"/>
      <w:r>
        <w:rPr>
          <w:rFonts w:ascii="TimesNewRomanPSMT" w:hAnsi="TimesNewRomanPSMT" w:cs="TimesNewRomanPSMT"/>
          <w:color w:val="000000"/>
          <w:sz w:val="24"/>
          <w:szCs w:val="24"/>
        </w:rPr>
        <w:t>toţi</w:t>
      </w:r>
      <w:proofErr w:type="spellEnd"/>
      <w:r>
        <w:rPr>
          <w:rFonts w:ascii="TimesNewRomanPSMT" w:hAnsi="TimesNewRomanPSMT" w:cs="TimesNewRomanPSMT"/>
          <w:color w:val="000000"/>
          <w:sz w:val="24"/>
          <w:szCs w:val="24"/>
        </w:rPr>
        <w:t xml:space="preserve"> beneficiarii primari sunt corect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la timp </w:t>
      </w:r>
      <w:proofErr w:type="spellStart"/>
      <w:r>
        <w:rPr>
          <w:rFonts w:ascii="TimesNewRomanPSMT" w:hAnsi="TimesNewRomanPSMT" w:cs="TimesNewRomanPSMT"/>
          <w:color w:val="000000"/>
          <w:sz w:val="24"/>
          <w:szCs w:val="24"/>
        </w:rPr>
        <w:t>informaţi</w:t>
      </w:r>
      <w:proofErr w:type="spellEnd"/>
      <w:r>
        <w:rPr>
          <w:rFonts w:ascii="TimesNewRomanPSMT" w:hAnsi="TimesNewRomanPSMT" w:cs="TimesNewRomanPSMT"/>
          <w:color w:val="000000"/>
          <w:sz w:val="24"/>
          <w:szCs w:val="24"/>
        </w:rPr>
        <w:t xml:space="preserve"> cu privire la prevederile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roofErr w:type="spellStart"/>
      <w:r>
        <w:rPr>
          <w:rFonts w:ascii="TimesNewRomanPSMT" w:hAnsi="TimesNewRomanPSMT" w:cs="TimesNewRomanPSMT"/>
          <w:color w:val="000000"/>
          <w:sz w:val="24"/>
          <w:szCs w:val="24"/>
        </w:rPr>
        <w:t>legislaţiei</w:t>
      </w:r>
      <w:proofErr w:type="spellEnd"/>
      <w:r>
        <w:rPr>
          <w:rFonts w:ascii="TimesNewRomanPSMT" w:hAnsi="TimesNewRomanPSMT" w:cs="TimesNewRomanPSMT"/>
          <w:color w:val="000000"/>
          <w:sz w:val="24"/>
          <w:szCs w:val="24"/>
        </w:rPr>
        <w:t xml:space="preserve"> specifice în vigoare;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e) ca personalul din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să aibă o </w:t>
      </w:r>
      <w:proofErr w:type="spellStart"/>
      <w:r>
        <w:rPr>
          <w:rFonts w:ascii="TimesNewRomanPSMT" w:hAnsi="TimesNewRomanPSMT" w:cs="TimesNewRomanPSMT"/>
          <w:color w:val="000000"/>
          <w:sz w:val="24"/>
          <w:szCs w:val="24"/>
        </w:rPr>
        <w:t>ţinută</w:t>
      </w:r>
      <w:proofErr w:type="spellEnd"/>
      <w:r>
        <w:rPr>
          <w:rFonts w:ascii="TimesNewRomanPSMT" w:hAnsi="TimesNewRomanPSMT" w:cs="TimesNewRomanPSMT"/>
          <w:color w:val="000000"/>
          <w:sz w:val="24"/>
          <w:szCs w:val="24"/>
        </w:rPr>
        <w:t xml:space="preserve"> morală demnă, în </w:t>
      </w:r>
      <w:proofErr w:type="spellStart"/>
      <w:r>
        <w:rPr>
          <w:rFonts w:ascii="TimesNewRomanPSMT" w:hAnsi="TimesNewRomanPSMT" w:cs="TimesNewRomanPSMT"/>
          <w:color w:val="000000"/>
          <w:sz w:val="24"/>
          <w:szCs w:val="24"/>
        </w:rPr>
        <w:t>concordanţă</w:t>
      </w:r>
      <w:proofErr w:type="spellEnd"/>
      <w:r>
        <w:rPr>
          <w:rFonts w:ascii="TimesNewRomanPSMT" w:hAnsi="TimesNewRomanPSMT" w:cs="TimesNewRomanPSMT"/>
          <w:color w:val="000000"/>
          <w:sz w:val="24"/>
          <w:szCs w:val="24"/>
        </w:rPr>
        <w:t xml:space="preserve"> cu valorile</w:t>
      </w:r>
    </w:p>
    <w:p w:rsidR="00AE6D3D" w:rsidRP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roofErr w:type="spellStart"/>
      <w:r>
        <w:rPr>
          <w:rFonts w:ascii="TimesNewRomanPSMT" w:hAnsi="TimesNewRomanPSMT" w:cs="TimesNewRomanPSMT"/>
          <w:color w:val="000000"/>
          <w:sz w:val="24"/>
          <w:szCs w:val="24"/>
        </w:rPr>
        <w:t>educaţionale</w:t>
      </w:r>
      <w:proofErr w:type="spellEnd"/>
      <w:r>
        <w:rPr>
          <w:rFonts w:ascii="TimesNewRomanPSMT" w:hAnsi="TimesNewRomanPSMT" w:cs="TimesNewRomanPSMT"/>
          <w:color w:val="000000"/>
          <w:sz w:val="24"/>
          <w:szCs w:val="24"/>
        </w:rPr>
        <w:t xml:space="preserve"> pe care le transmite beneficiarilor primari,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un comportament responsabil;</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lastRenderedPageBreak/>
        <w:t xml:space="preserve">f) să sesizeze, la nevoie, </w:t>
      </w:r>
      <w:proofErr w:type="spellStart"/>
      <w:r>
        <w:rPr>
          <w:rFonts w:ascii="TimesNewRomanPSMT" w:hAnsi="TimesNewRomanPSMT" w:cs="TimesNewRomanPSMT"/>
          <w:color w:val="000000"/>
          <w:sz w:val="24"/>
          <w:szCs w:val="24"/>
        </w:rPr>
        <w:t>instituţiile</w:t>
      </w:r>
      <w:proofErr w:type="spellEnd"/>
      <w:r>
        <w:rPr>
          <w:rFonts w:ascii="TimesNewRomanPSMT" w:hAnsi="TimesNewRomanPSMT" w:cs="TimesNewRomanPSMT"/>
          <w:color w:val="000000"/>
          <w:sz w:val="24"/>
          <w:szCs w:val="24"/>
        </w:rPr>
        <w:t xml:space="preserve"> publice de </w:t>
      </w:r>
      <w:proofErr w:type="spellStart"/>
      <w:r>
        <w:rPr>
          <w:rFonts w:ascii="TimesNewRomanPSMT" w:hAnsi="TimesNewRomanPSMT" w:cs="TimesNewRomanPSMT"/>
          <w:color w:val="000000"/>
          <w:sz w:val="24"/>
          <w:szCs w:val="24"/>
        </w:rPr>
        <w:t>asistenţă</w:t>
      </w:r>
      <w:proofErr w:type="spellEnd"/>
      <w:r>
        <w:rPr>
          <w:rFonts w:ascii="TimesNewRomanPSMT" w:hAnsi="TimesNewRomanPSMT" w:cs="TimesNewRomanPSMT"/>
          <w:color w:val="000000"/>
          <w:sz w:val="24"/>
          <w:szCs w:val="24"/>
        </w:rPr>
        <w:t xml:space="preserve"> socială/</w:t>
      </w:r>
      <w:proofErr w:type="spellStart"/>
      <w:r>
        <w:rPr>
          <w:rFonts w:ascii="TimesNewRomanPSMT" w:hAnsi="TimesNewRomanPSMT" w:cs="TimesNewRomanPSMT"/>
          <w:color w:val="000000"/>
          <w:sz w:val="24"/>
          <w:szCs w:val="24"/>
        </w:rPr>
        <w:t>educaţională</w:t>
      </w:r>
      <w:proofErr w:type="spellEnd"/>
      <w:r>
        <w:rPr>
          <w:rFonts w:ascii="TimesNewRomanPSMT" w:hAnsi="TimesNewRomanPSMT" w:cs="TimesNewRomanPSMT"/>
          <w:color w:val="000000"/>
          <w:sz w:val="24"/>
          <w:szCs w:val="24"/>
        </w:rPr>
        <w:t xml:space="preserve"> specializată, </w:t>
      </w:r>
      <w:proofErr w:type="spellStart"/>
      <w:r>
        <w:rPr>
          <w:rFonts w:ascii="TimesNewRomanPSMT" w:hAnsi="TimesNewRomanPSMT" w:cs="TimesNewRomanPSMT"/>
          <w:color w:val="000000"/>
          <w:sz w:val="24"/>
          <w:szCs w:val="24"/>
        </w:rPr>
        <w:t>Direcţia</w:t>
      </w:r>
      <w:proofErr w:type="spellEnd"/>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Generală de </w:t>
      </w:r>
      <w:proofErr w:type="spellStart"/>
      <w:r>
        <w:rPr>
          <w:rFonts w:ascii="TimesNewRomanPSMT" w:hAnsi="TimesNewRomanPSMT" w:cs="TimesNewRomanPSMT"/>
          <w:color w:val="000000"/>
          <w:sz w:val="24"/>
          <w:szCs w:val="24"/>
        </w:rPr>
        <w:t>Asistenţă</w:t>
      </w:r>
      <w:proofErr w:type="spellEnd"/>
      <w:r>
        <w:rPr>
          <w:rFonts w:ascii="TimesNewRomanPSMT" w:hAnsi="TimesNewRomanPSMT" w:cs="TimesNewRomanPSMT"/>
          <w:color w:val="000000"/>
          <w:sz w:val="24"/>
          <w:szCs w:val="24"/>
        </w:rPr>
        <w:t xml:space="preserve"> Socială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Protecţia</w:t>
      </w:r>
      <w:proofErr w:type="spellEnd"/>
      <w:r>
        <w:rPr>
          <w:rFonts w:ascii="TimesNewRomanPSMT" w:hAnsi="TimesNewRomanPSMT" w:cs="TimesNewRomanPSMT"/>
          <w:color w:val="000000"/>
          <w:sz w:val="24"/>
          <w:szCs w:val="24"/>
        </w:rPr>
        <w:t xml:space="preserve"> Copilului în legătură cu aspecte care afectează demnitatea, integritatea fizică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psihică a beneficiarului primar;</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g) să se asigure că personalul din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nu </w:t>
      </w:r>
      <w:proofErr w:type="spellStart"/>
      <w:r>
        <w:rPr>
          <w:rFonts w:ascii="TimesNewRomanPSMT" w:hAnsi="TimesNewRomanPSMT" w:cs="TimesNewRomanPSMT"/>
          <w:color w:val="000000"/>
          <w:sz w:val="24"/>
          <w:szCs w:val="24"/>
        </w:rPr>
        <w:t>desfăşoară</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acţiuni</w:t>
      </w:r>
      <w:proofErr w:type="spellEnd"/>
      <w:r>
        <w:rPr>
          <w:rFonts w:ascii="TimesNewRomanPSMT" w:hAnsi="TimesNewRomanPSMT" w:cs="TimesNewRomanPSMT"/>
          <w:color w:val="000000"/>
          <w:sz w:val="24"/>
          <w:szCs w:val="24"/>
        </w:rPr>
        <w:t xml:space="preserve"> de natură să afecteze imaginea publică a </w:t>
      </w:r>
      <w:proofErr w:type="spellStart"/>
      <w:r>
        <w:rPr>
          <w:rFonts w:ascii="TimesNewRomanPSMT" w:hAnsi="TimesNewRomanPSMT" w:cs="TimesNewRomanPSMT"/>
          <w:color w:val="000000"/>
          <w:sz w:val="24"/>
          <w:szCs w:val="24"/>
        </w:rPr>
        <w:t>benficiarului</w:t>
      </w:r>
      <w:proofErr w:type="spellEnd"/>
      <w:r>
        <w:rPr>
          <w:rFonts w:ascii="TimesNewRomanPSMT" w:hAnsi="TimesNewRomanPSMT" w:cs="TimesNewRomanPSMT"/>
          <w:color w:val="000000"/>
          <w:sz w:val="24"/>
          <w:szCs w:val="24"/>
        </w:rPr>
        <w:t xml:space="preserve"> primar, </w:t>
      </w:r>
      <w:proofErr w:type="spellStart"/>
      <w:r>
        <w:rPr>
          <w:rFonts w:ascii="TimesNewRomanPSMT" w:hAnsi="TimesNewRomanPSMT" w:cs="TimesNewRomanPSMT"/>
          <w:color w:val="000000"/>
          <w:sz w:val="24"/>
          <w:szCs w:val="24"/>
        </w:rPr>
        <w:t>viaţa</w:t>
      </w:r>
      <w:proofErr w:type="spellEnd"/>
      <w:r>
        <w:rPr>
          <w:rFonts w:ascii="TimesNewRomanPSMT" w:hAnsi="TimesNewRomanPSMT" w:cs="TimesNewRomanPSMT"/>
          <w:color w:val="000000"/>
          <w:sz w:val="24"/>
          <w:szCs w:val="24"/>
        </w:rPr>
        <w:t xml:space="preserve"> intimă, privată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familială a acestuia;</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h) să se asigure că personalul din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nu aplică pedepse corporale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nu agresează verbal</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sau fizic </w:t>
      </w:r>
      <w:proofErr w:type="spellStart"/>
      <w:r>
        <w:rPr>
          <w:rFonts w:ascii="TimesNewRomanPSMT" w:hAnsi="TimesNewRomanPSMT" w:cs="TimesNewRomanPSMT"/>
          <w:color w:val="000000"/>
          <w:sz w:val="24"/>
          <w:szCs w:val="24"/>
        </w:rPr>
        <w:t>benficiarii</w:t>
      </w:r>
      <w:proofErr w:type="spellEnd"/>
      <w:r>
        <w:rPr>
          <w:rFonts w:ascii="TimesNewRomanPSMT" w:hAnsi="TimesNewRomanPSMT" w:cs="TimesNewRomanPSMT"/>
          <w:color w:val="000000"/>
          <w:sz w:val="24"/>
          <w:szCs w:val="24"/>
        </w:rPr>
        <w:t xml:space="preserve"> primari ai educației;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i) să solicite implicarea părinților/reprezentanților legali și a beneficiarilor primari în stabilirea</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disciplinelor opționale și să stabilească CDEOȘ în funcție de solicitările beneficiarilor primari;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j) să se asigure că personalul didactic evaluează beneficiarii primari direct, corect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transparent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nu </w:t>
      </w:r>
      <w:proofErr w:type="spellStart"/>
      <w:r>
        <w:rPr>
          <w:rFonts w:ascii="TimesNewRomanPSMT" w:hAnsi="TimesNewRomanPSMT" w:cs="TimesNewRomanPSMT"/>
          <w:color w:val="000000"/>
          <w:sz w:val="24"/>
          <w:szCs w:val="24"/>
        </w:rPr>
        <w:t>condiţionează</w:t>
      </w:r>
      <w:proofErr w:type="spellEnd"/>
      <w:r>
        <w:rPr>
          <w:rFonts w:ascii="TimesNewRomanPSMT" w:hAnsi="TimesNewRomanPSMT" w:cs="TimesNewRomanPSMT"/>
          <w:color w:val="000000"/>
          <w:sz w:val="24"/>
          <w:szCs w:val="24"/>
        </w:rPr>
        <w:t xml:space="preserve"> această evaluare sau calitatea </w:t>
      </w:r>
      <w:proofErr w:type="spellStart"/>
      <w:r>
        <w:rPr>
          <w:rFonts w:ascii="TimesNewRomanPSMT" w:hAnsi="TimesNewRomanPSMT" w:cs="TimesNewRomanPSMT"/>
          <w:color w:val="000000"/>
          <w:sz w:val="24"/>
          <w:szCs w:val="24"/>
        </w:rPr>
        <w:t>prestaţiei</w:t>
      </w:r>
      <w:proofErr w:type="spellEnd"/>
      <w:r>
        <w:rPr>
          <w:rFonts w:ascii="TimesNewRomanPSMT" w:hAnsi="TimesNewRomanPSMT" w:cs="TimesNewRomanPSMT"/>
          <w:color w:val="000000"/>
          <w:sz w:val="24"/>
          <w:szCs w:val="24"/>
        </w:rPr>
        <w:t xml:space="preserve"> didactice la clasă de </w:t>
      </w:r>
      <w:proofErr w:type="spellStart"/>
      <w:r>
        <w:rPr>
          <w:rFonts w:ascii="TimesNewRomanPSMT" w:hAnsi="TimesNewRomanPSMT" w:cs="TimesNewRomanPSMT"/>
          <w:color w:val="000000"/>
          <w:sz w:val="24"/>
          <w:szCs w:val="24"/>
        </w:rPr>
        <w:t>obţinerea</w:t>
      </w:r>
      <w:proofErr w:type="spellEnd"/>
      <w:r>
        <w:rPr>
          <w:rFonts w:ascii="TimesNewRomanPSMT" w:hAnsi="TimesNewRomanPSMT" w:cs="TimesNewRomanPSMT"/>
          <w:color w:val="000000"/>
          <w:sz w:val="24"/>
          <w:szCs w:val="24"/>
        </w:rPr>
        <w:t xml:space="preserve"> oricărui tip de avantaje;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k) să informeze, periodic, părinții/reprezentanții legali cu privire la rezultatele școlare și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comportamentul </w:t>
      </w:r>
      <w:proofErr w:type="spellStart"/>
      <w:r>
        <w:rPr>
          <w:rFonts w:ascii="TimesNewRomanPSMT" w:hAnsi="TimesNewRomanPSMT" w:cs="TimesNewRomanPSMT"/>
          <w:color w:val="000000"/>
          <w:sz w:val="24"/>
          <w:szCs w:val="24"/>
        </w:rPr>
        <w:t>benficiarului</w:t>
      </w:r>
      <w:proofErr w:type="spellEnd"/>
      <w:r>
        <w:rPr>
          <w:rFonts w:ascii="TimesNewRomanPSMT" w:hAnsi="TimesNewRomanPSMT" w:cs="TimesNewRomanPSMT"/>
          <w:color w:val="000000"/>
          <w:sz w:val="24"/>
          <w:szCs w:val="24"/>
        </w:rPr>
        <w:t xml:space="preserve"> primar;</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l) să </w:t>
      </w:r>
      <w:proofErr w:type="spellStart"/>
      <w:r>
        <w:rPr>
          <w:rFonts w:ascii="TimesNewRomanPSMT" w:hAnsi="TimesNewRomanPSMT" w:cs="TimesNewRomanPSMT"/>
          <w:color w:val="000000"/>
          <w:sz w:val="24"/>
          <w:szCs w:val="24"/>
        </w:rPr>
        <w:t>desfăşoare</w:t>
      </w:r>
      <w:proofErr w:type="spellEnd"/>
      <w:r>
        <w:rPr>
          <w:rFonts w:ascii="TimesNewRomanPSMT" w:hAnsi="TimesNewRomanPSMT" w:cs="TimesNewRomanPSMT"/>
          <w:color w:val="000000"/>
          <w:sz w:val="24"/>
          <w:szCs w:val="24"/>
        </w:rPr>
        <w:t xml:space="preserve"> în unitatea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activităţi</w:t>
      </w:r>
      <w:proofErr w:type="spellEnd"/>
      <w:r>
        <w:rPr>
          <w:rFonts w:ascii="TimesNewRomanPSMT" w:hAnsi="TimesNewRomanPSMT" w:cs="TimesNewRomanPSMT"/>
          <w:color w:val="000000"/>
          <w:sz w:val="24"/>
          <w:szCs w:val="24"/>
        </w:rPr>
        <w:t xml:space="preserve"> care respectă normele de moralitate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nu pun</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în niciun moment în pericol sănătatea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integritatea fizică sau psihică a beneficiarilor primari, respectiv a personalului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m) să se asigure că în unitatea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sunt interzise </w:t>
      </w:r>
      <w:proofErr w:type="spellStart"/>
      <w:r>
        <w:rPr>
          <w:rFonts w:ascii="TimesNewRomanPSMT" w:hAnsi="TimesNewRomanPSMT" w:cs="TimesNewRomanPSMT"/>
          <w:color w:val="000000"/>
          <w:sz w:val="24"/>
          <w:szCs w:val="24"/>
        </w:rPr>
        <w:t>activităţile</w:t>
      </w:r>
      <w:proofErr w:type="spellEnd"/>
      <w:r>
        <w:rPr>
          <w:rFonts w:ascii="TimesNewRomanPSMT" w:hAnsi="TimesNewRomanPSMT" w:cs="TimesNewRomanPSMT"/>
          <w:color w:val="000000"/>
          <w:sz w:val="24"/>
          <w:szCs w:val="24"/>
        </w:rPr>
        <w:t xml:space="preserve"> de natură politică </w:t>
      </w:r>
      <w:proofErr w:type="spellStart"/>
      <w:r>
        <w:rPr>
          <w:rFonts w:ascii="TimesNewRomanPSMT" w:hAnsi="TimesNewRomanPSMT" w:cs="TimesNewRomanPSMT"/>
          <w:color w:val="000000"/>
          <w:sz w:val="24"/>
          <w:szCs w:val="24"/>
        </w:rPr>
        <w:t>şi</w:t>
      </w:r>
      <w:proofErr w:type="spellEnd"/>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prozelitism religios;</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n) să solicite acordul părinților/reprezentanților legali cu privire la fotografierea și, respectiv,</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supravegherea audio și/sau video a beneficiarului primar în timpul programului școlar, precum și la stocarea imaginilor/înregistrărilor rezultate;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o) să înregistreze la secretariatul unității de învățământ orice sesizare cu privire la faptele care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constituie abatere disciplinară, săvârșite de personalul de conducere, didactic, didactic auxiliar și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administrativ angajat, precum și cele referitoare la încălcarea de către elevi a prevederilor Statutului elevului și ale regulamentelor școlare în vigoare.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Pr="00AE6D3D" w:rsidRDefault="00AE6D3D" w:rsidP="0002004F">
      <w:pPr>
        <w:autoSpaceDE w:val="0"/>
        <w:autoSpaceDN w:val="0"/>
        <w:adjustRightInd w:val="0"/>
        <w:spacing w:after="0" w:line="276" w:lineRule="auto"/>
        <w:jc w:val="both"/>
        <w:rPr>
          <w:rFonts w:ascii="TimesNewRomanPSMT" w:hAnsi="TimesNewRomanPSMT" w:cs="TimesNewRomanPSMT"/>
          <w:b/>
          <w:color w:val="000000"/>
          <w:sz w:val="24"/>
          <w:szCs w:val="24"/>
        </w:rPr>
      </w:pPr>
      <w:r w:rsidRPr="00AE6D3D">
        <w:rPr>
          <w:rFonts w:ascii="TimesNewRomanPSMT" w:hAnsi="TimesNewRomanPSMT" w:cs="TimesNewRomanPSMT"/>
          <w:b/>
          <w:color w:val="000000"/>
          <w:sz w:val="24"/>
          <w:szCs w:val="24"/>
        </w:rPr>
        <w:t xml:space="preserve">2. Părintele/Reprezentantul legal al beneficiarului primar are următoarele </w:t>
      </w:r>
      <w:proofErr w:type="spellStart"/>
      <w:r w:rsidRPr="00AE6D3D">
        <w:rPr>
          <w:rFonts w:ascii="TimesNewRomanPSMT" w:hAnsi="TimesNewRomanPSMT" w:cs="TimesNewRomanPSMT"/>
          <w:b/>
          <w:color w:val="000000"/>
          <w:sz w:val="24"/>
          <w:szCs w:val="24"/>
        </w:rPr>
        <w:t>obligaţii</w:t>
      </w:r>
      <w:proofErr w:type="spellEnd"/>
      <w:r w:rsidRPr="00AE6D3D">
        <w:rPr>
          <w:rFonts w:ascii="TimesNewRomanPSMT" w:hAnsi="TimesNewRomanPSMT" w:cs="TimesNewRomanPSMT"/>
          <w:b/>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a) asigură </w:t>
      </w:r>
      <w:proofErr w:type="spellStart"/>
      <w:r>
        <w:rPr>
          <w:rFonts w:ascii="TimesNewRomanPSMT" w:hAnsi="TimesNewRomanPSMT" w:cs="TimesNewRomanPSMT"/>
          <w:color w:val="000000"/>
          <w:sz w:val="24"/>
          <w:szCs w:val="24"/>
        </w:rPr>
        <w:t>frecvenţa</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şcolară</w:t>
      </w:r>
      <w:proofErr w:type="spellEnd"/>
      <w:r>
        <w:rPr>
          <w:rFonts w:ascii="TimesNewRomanPSMT" w:hAnsi="TimesNewRomanPSMT" w:cs="TimesNewRomanPSMT"/>
          <w:color w:val="000000"/>
          <w:sz w:val="24"/>
          <w:szCs w:val="24"/>
        </w:rPr>
        <w:t xml:space="preserve"> a beneficiarului primar în </w:t>
      </w:r>
      <w:proofErr w:type="spellStart"/>
      <w:r>
        <w:rPr>
          <w:rFonts w:ascii="TimesNewRomanPSMT" w:hAnsi="TimesNewRomanPSMT" w:cs="TimesNewRomanPSMT"/>
          <w:color w:val="000000"/>
          <w:sz w:val="24"/>
          <w:szCs w:val="24"/>
        </w:rPr>
        <w:t>învăţământul</w:t>
      </w:r>
      <w:proofErr w:type="spellEnd"/>
      <w:r>
        <w:rPr>
          <w:rFonts w:ascii="TimesNewRomanPSMT" w:hAnsi="TimesNewRomanPSMT" w:cs="TimesNewRomanPSMT"/>
          <w:color w:val="000000"/>
          <w:sz w:val="24"/>
          <w:szCs w:val="24"/>
        </w:rPr>
        <w:t xml:space="preserve"> obligatoriu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ia măsuri pentru</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roofErr w:type="spellStart"/>
      <w:r>
        <w:rPr>
          <w:rFonts w:ascii="TimesNewRomanPSMT" w:hAnsi="TimesNewRomanPSMT" w:cs="TimesNewRomanPSMT"/>
          <w:color w:val="000000"/>
          <w:sz w:val="24"/>
          <w:szCs w:val="24"/>
        </w:rPr>
        <w:t>şcolarizarea</w:t>
      </w:r>
      <w:proofErr w:type="spellEnd"/>
      <w:r>
        <w:rPr>
          <w:rFonts w:ascii="TimesNewRomanPSMT" w:hAnsi="TimesNewRomanPSMT" w:cs="TimesNewRomanPSMT"/>
          <w:color w:val="000000"/>
          <w:sz w:val="24"/>
          <w:szCs w:val="24"/>
        </w:rPr>
        <w:t xml:space="preserve"> acestuia până la finalizarea studiilor;</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b) prezintă documentele medicale solicitate la înscrierea beneficiarului primar în unitatea de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în vederea </w:t>
      </w:r>
      <w:proofErr w:type="spellStart"/>
      <w:r>
        <w:rPr>
          <w:rFonts w:ascii="TimesNewRomanPSMT" w:hAnsi="TimesNewRomanPSMT" w:cs="TimesNewRomanPSMT"/>
          <w:color w:val="000000"/>
          <w:sz w:val="24"/>
          <w:szCs w:val="24"/>
        </w:rPr>
        <w:t>menţinerii</w:t>
      </w:r>
      <w:proofErr w:type="spellEnd"/>
      <w:r>
        <w:rPr>
          <w:rFonts w:ascii="TimesNewRomanPSMT" w:hAnsi="TimesNewRomanPSMT" w:cs="TimesNewRomanPSMT"/>
          <w:color w:val="000000"/>
          <w:sz w:val="24"/>
          <w:szCs w:val="24"/>
        </w:rPr>
        <w:t xml:space="preserve"> unui climat sănătos la nivel de grupă/clasă, pentru evitarea degradării stării de sănătate a </w:t>
      </w:r>
      <w:proofErr w:type="spellStart"/>
      <w:r>
        <w:rPr>
          <w:rFonts w:ascii="TimesNewRomanPSMT" w:hAnsi="TimesNewRomanPSMT" w:cs="TimesNewRomanPSMT"/>
          <w:color w:val="000000"/>
          <w:sz w:val="24"/>
          <w:szCs w:val="24"/>
        </w:rPr>
        <w:t>celorlalţi</w:t>
      </w:r>
      <w:proofErr w:type="spellEnd"/>
      <w:r>
        <w:rPr>
          <w:rFonts w:ascii="TimesNewRomanPSMT" w:hAnsi="TimesNewRomanPSMT" w:cs="TimesNewRomanPSMT"/>
          <w:color w:val="000000"/>
          <w:sz w:val="24"/>
          <w:szCs w:val="24"/>
        </w:rPr>
        <w:t xml:space="preserve"> beneficiari primari din colectivitate/unitatea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c) trimite beneficiarul primar în colectivitate numai dacă nu prezintă simptome specifice unei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roofErr w:type="spellStart"/>
      <w:r>
        <w:rPr>
          <w:rFonts w:ascii="TimesNewRomanPSMT" w:hAnsi="TimesNewRomanPSMT" w:cs="TimesNewRomanPSMT"/>
          <w:color w:val="000000"/>
          <w:sz w:val="24"/>
          <w:szCs w:val="24"/>
        </w:rPr>
        <w:t>afecţiuni</w:t>
      </w:r>
      <w:proofErr w:type="spellEnd"/>
      <w:r>
        <w:rPr>
          <w:rFonts w:ascii="TimesNewRomanPSMT" w:hAnsi="TimesNewRomanPSMT" w:cs="TimesNewRomanPSMT"/>
          <w:color w:val="000000"/>
          <w:sz w:val="24"/>
          <w:szCs w:val="24"/>
        </w:rPr>
        <w:t xml:space="preserve"> cu </w:t>
      </w:r>
      <w:proofErr w:type="spellStart"/>
      <w:r>
        <w:rPr>
          <w:rFonts w:ascii="TimesNewRomanPSMT" w:hAnsi="TimesNewRomanPSMT" w:cs="TimesNewRomanPSMT"/>
          <w:color w:val="000000"/>
          <w:sz w:val="24"/>
          <w:szCs w:val="24"/>
        </w:rPr>
        <w:t>potenţial</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infecţios</w:t>
      </w:r>
      <w:proofErr w:type="spellEnd"/>
      <w:r>
        <w:rPr>
          <w:rFonts w:ascii="TimesNewRomanPSMT" w:hAnsi="TimesNewRomanPSMT" w:cs="TimesNewRomanPSMT"/>
          <w:color w:val="000000"/>
          <w:sz w:val="24"/>
          <w:szCs w:val="24"/>
        </w:rPr>
        <w:t xml:space="preserve"> (febră, tuse, dureri de cap, dureri de gât, </w:t>
      </w:r>
      <w:proofErr w:type="spellStart"/>
      <w:r>
        <w:rPr>
          <w:rFonts w:ascii="TimesNewRomanPSMT" w:hAnsi="TimesNewRomanPSMT" w:cs="TimesNewRomanPSMT"/>
          <w:color w:val="000000"/>
          <w:sz w:val="24"/>
          <w:szCs w:val="24"/>
        </w:rPr>
        <w:t>dificultăţi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respiraţie</w:t>
      </w:r>
      <w:proofErr w:type="spellEnd"/>
      <w:r>
        <w:rPr>
          <w:rFonts w:ascii="TimesNewRomanPSMT" w:hAnsi="TimesNewRomanPSMT" w:cs="TimesNewRomanPSMT"/>
          <w:color w:val="000000"/>
          <w:sz w:val="24"/>
          <w:szCs w:val="24"/>
        </w:rPr>
        <w:t xml:space="preserve">, diaree, vărsături, </w:t>
      </w:r>
      <w:proofErr w:type="spellStart"/>
      <w:r>
        <w:rPr>
          <w:rFonts w:ascii="TimesNewRomanPSMT" w:hAnsi="TimesNewRomanPSMT" w:cs="TimesNewRomanPSMT"/>
          <w:color w:val="000000"/>
          <w:sz w:val="24"/>
          <w:szCs w:val="24"/>
        </w:rPr>
        <w:t>rinoree</w:t>
      </w:r>
      <w:proofErr w:type="spellEnd"/>
      <w:r>
        <w:rPr>
          <w:rFonts w:ascii="TimesNewRomanPSMT" w:hAnsi="TimesNewRomanPSMT" w:cs="TimesNewRomanPSMT"/>
          <w:color w:val="000000"/>
          <w:sz w:val="24"/>
          <w:szCs w:val="24"/>
        </w:rPr>
        <w:t xml:space="preserve"> etc.);</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d) ia legătura cu educatoarea/</w:t>
      </w:r>
      <w:proofErr w:type="spellStart"/>
      <w:r>
        <w:rPr>
          <w:rFonts w:ascii="TimesNewRomanPSMT" w:hAnsi="TimesNewRomanPSMT" w:cs="TimesNewRomanPSMT"/>
          <w:color w:val="000000"/>
          <w:sz w:val="24"/>
          <w:szCs w:val="24"/>
        </w:rPr>
        <w:t>învăţătorul</w:t>
      </w:r>
      <w:proofErr w:type="spellEnd"/>
      <w:r>
        <w:rPr>
          <w:rFonts w:ascii="TimesNewRomanPSMT" w:hAnsi="TimesNewRomanPSMT" w:cs="TimesNewRomanPSMT"/>
          <w:color w:val="000000"/>
          <w:sz w:val="24"/>
          <w:szCs w:val="24"/>
        </w:rPr>
        <w:t xml:space="preserve">/institutorul/profesorul pentru </w:t>
      </w:r>
      <w:proofErr w:type="spellStart"/>
      <w:r>
        <w:rPr>
          <w:rFonts w:ascii="TimesNewRomanPSMT" w:hAnsi="TimesNewRomanPSMT" w:cs="TimesNewRomanPSMT"/>
          <w:color w:val="000000"/>
          <w:sz w:val="24"/>
          <w:szCs w:val="24"/>
        </w:rPr>
        <w:t>învăţământul</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preşcolar</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profesorul pentru </w:t>
      </w:r>
      <w:proofErr w:type="spellStart"/>
      <w:r>
        <w:rPr>
          <w:rFonts w:ascii="TimesNewRomanPSMT" w:hAnsi="TimesNewRomanPSMT" w:cs="TimesNewRomanPSMT"/>
          <w:color w:val="000000"/>
          <w:sz w:val="24"/>
          <w:szCs w:val="24"/>
        </w:rPr>
        <w:t>învăţământul</w:t>
      </w:r>
      <w:proofErr w:type="spellEnd"/>
      <w:r>
        <w:rPr>
          <w:rFonts w:ascii="TimesNewRomanPSMT" w:hAnsi="TimesNewRomanPSMT" w:cs="TimesNewRomanPSMT"/>
          <w:color w:val="000000"/>
          <w:sz w:val="24"/>
          <w:szCs w:val="24"/>
        </w:rPr>
        <w:t xml:space="preserve"> primar/profesorul diriginte, cel </w:t>
      </w:r>
      <w:proofErr w:type="spellStart"/>
      <w:r>
        <w:rPr>
          <w:rFonts w:ascii="TimesNewRomanPSMT" w:hAnsi="TimesNewRomanPSMT" w:cs="TimesNewRomanPSMT"/>
          <w:color w:val="000000"/>
          <w:sz w:val="24"/>
          <w:szCs w:val="24"/>
        </w:rPr>
        <w:t>puţin</w:t>
      </w:r>
      <w:proofErr w:type="spellEnd"/>
      <w:r>
        <w:rPr>
          <w:rFonts w:ascii="TimesNewRomanPSMT" w:hAnsi="TimesNewRomanPSMT" w:cs="TimesNewRomanPSMT"/>
          <w:color w:val="000000"/>
          <w:sz w:val="24"/>
          <w:szCs w:val="24"/>
        </w:rPr>
        <w:t xml:space="preserve"> o dată pe lună, pentru a </w:t>
      </w:r>
      <w:proofErr w:type="spellStart"/>
      <w:r>
        <w:rPr>
          <w:rFonts w:ascii="TimesNewRomanPSMT" w:hAnsi="TimesNewRomanPSMT" w:cs="TimesNewRomanPSMT"/>
          <w:color w:val="000000"/>
          <w:sz w:val="24"/>
          <w:szCs w:val="24"/>
        </w:rPr>
        <w:t>cunoaşte</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evoluţia</w:t>
      </w:r>
      <w:proofErr w:type="spellEnd"/>
      <w:r>
        <w:rPr>
          <w:rFonts w:ascii="TimesNewRomanPSMT" w:hAnsi="TimesNewRomanPSMT" w:cs="TimesNewRomanPSMT"/>
          <w:color w:val="000000"/>
          <w:sz w:val="24"/>
          <w:szCs w:val="24"/>
        </w:rPr>
        <w:t xml:space="preserve"> beneficiarului primar al educației;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e) răspunde material pentru distrugerile bunurilor unității de învățământ, cauzate de beneficiarul</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primar, prin înlocuirea bunurilor distruse cu altele de același tip și aceeași valoare sau prin plata</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contravalorii actualizate a acestora;</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f) respectă prevederile regulamentului de organizare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funcţionare</w:t>
      </w:r>
      <w:proofErr w:type="spellEnd"/>
      <w:r>
        <w:rPr>
          <w:rFonts w:ascii="TimesNewRomanPSMT" w:hAnsi="TimesNewRomanPSMT" w:cs="TimesNewRomanPSMT"/>
          <w:color w:val="000000"/>
          <w:sz w:val="24"/>
          <w:szCs w:val="24"/>
        </w:rPr>
        <w:t xml:space="preserve"> a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g) prezintă un comportament civilizat în raport cu întregul personal al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h) asigură comunicarea continuă și deschisă cu personalul unității de învățământ în vederea</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asigurării participării, în condiții optime, a beneficiarului primar la procesul educațional;</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i) își exprimă acordul cu privire la prelucrarea datelor personale ale beneficiarului primar minor,</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conform cerințelor </w:t>
      </w:r>
      <w:proofErr w:type="spellStart"/>
      <w:r>
        <w:rPr>
          <w:rFonts w:ascii="TimesNewRomanPSMT" w:hAnsi="TimesNewRomanPSMT" w:cs="TimesNewRomanPSMT"/>
          <w:color w:val="000000"/>
          <w:sz w:val="24"/>
          <w:szCs w:val="24"/>
        </w:rPr>
        <w:t>Regulementului</w:t>
      </w:r>
      <w:proofErr w:type="spellEnd"/>
      <w:r>
        <w:rPr>
          <w:rFonts w:ascii="TimesNewRomanPSMT" w:hAnsi="TimesNewRomanPSMT" w:cs="TimesNewRomanPSMT"/>
          <w:color w:val="000000"/>
          <w:sz w:val="24"/>
          <w:szCs w:val="24"/>
        </w:rPr>
        <w:t xml:space="preserve"> UE nr.679/2016;</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j) își exprimă acordul cu privire la acordarea serviciilor de consiliere </w:t>
      </w:r>
      <w:proofErr w:type="spellStart"/>
      <w:r>
        <w:rPr>
          <w:rFonts w:ascii="TimesNewRomanPSMT" w:hAnsi="TimesNewRomanPSMT" w:cs="TimesNewRomanPSMT"/>
          <w:color w:val="000000"/>
          <w:sz w:val="24"/>
          <w:szCs w:val="24"/>
        </w:rPr>
        <w:t>școlarăbeneficiarului</w:t>
      </w:r>
      <w:proofErr w:type="spellEnd"/>
      <w:r>
        <w:rPr>
          <w:rFonts w:ascii="TimesNewRomanPSMT" w:hAnsi="TimesNewRomanPSMT" w:cs="TimesNewRomanPSMT"/>
          <w:color w:val="000000"/>
          <w:sz w:val="24"/>
          <w:szCs w:val="24"/>
        </w:rPr>
        <w:t xml:space="preserve"> primar,</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în situațiile prevăzute de cadrul legal;</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lastRenderedPageBreak/>
        <w:t>k) să participe, online sau fizic, la ședințele de consiliere parentală și la ședințele cu părinții/</w:t>
      </w:r>
    </w:p>
    <w:p w:rsidR="00AE6D3D" w:rsidRP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reprezentanții legali;</w:t>
      </w:r>
      <w:r>
        <w:rPr>
          <w:rFonts w:ascii="Calibri" w:hAnsi="Calibri" w:cs="Calibri"/>
          <w:color w:val="FFFFFF"/>
        </w:rPr>
        <w:t>9</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l) să asigure participarea informată a beneficiarului primar la orele de consiliere și orientare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școlară;</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m) să asigure ținuta decentă a copilului/elevului în unitatea de învățământ conform regulamentelor</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în vigoare.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sidRPr="00AE6D3D">
        <w:rPr>
          <w:rFonts w:ascii="TimesNewRomanPSMT" w:hAnsi="TimesNewRomanPSMT" w:cs="TimesNewRomanPSMT"/>
          <w:b/>
          <w:color w:val="000000"/>
          <w:sz w:val="24"/>
          <w:szCs w:val="24"/>
        </w:rPr>
        <w:t xml:space="preserve">3. Beneficiarul primar are următoarele </w:t>
      </w:r>
      <w:proofErr w:type="spellStart"/>
      <w:r w:rsidRPr="00AE6D3D">
        <w:rPr>
          <w:rFonts w:ascii="TimesNewRomanPSMT" w:hAnsi="TimesNewRomanPSMT" w:cs="TimesNewRomanPSMT"/>
          <w:b/>
          <w:color w:val="000000"/>
          <w:sz w:val="24"/>
          <w:szCs w:val="24"/>
        </w:rPr>
        <w:t>obligaţii</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a) de a se pregăti la fiecare disciplină/</w:t>
      </w:r>
      <w:proofErr w:type="spellStart"/>
      <w:r>
        <w:rPr>
          <w:rFonts w:ascii="TimesNewRomanPSMT" w:hAnsi="TimesNewRomanPSMT" w:cs="TimesNewRomanPSMT"/>
          <w:color w:val="000000"/>
          <w:sz w:val="24"/>
          <w:szCs w:val="24"/>
        </w:rPr>
        <w:t>înterval</w:t>
      </w:r>
      <w:proofErr w:type="spellEnd"/>
      <w:r>
        <w:rPr>
          <w:rFonts w:ascii="TimesNewRomanPSMT" w:hAnsi="TimesNewRomanPSMT" w:cs="TimesNewRomanPSMT"/>
          <w:color w:val="000000"/>
          <w:sz w:val="24"/>
          <w:szCs w:val="24"/>
        </w:rPr>
        <w:t xml:space="preserve"> de cursuri/modul de studiu, de a dobândi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roofErr w:type="spellStart"/>
      <w:r>
        <w:rPr>
          <w:rFonts w:ascii="TimesNewRomanPSMT" w:hAnsi="TimesNewRomanPSMT" w:cs="TimesNewRomanPSMT"/>
          <w:color w:val="000000"/>
          <w:sz w:val="24"/>
          <w:szCs w:val="24"/>
        </w:rPr>
        <w:t>competenţele</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de a-</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însuşi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cunoştinţele</w:t>
      </w:r>
      <w:proofErr w:type="spellEnd"/>
      <w:r>
        <w:rPr>
          <w:rFonts w:ascii="TimesNewRomanPSMT" w:hAnsi="TimesNewRomanPSMT" w:cs="TimesNewRomanPSMT"/>
          <w:color w:val="000000"/>
          <w:sz w:val="24"/>
          <w:szCs w:val="24"/>
        </w:rPr>
        <w:t xml:space="preserve"> prevăzute de programele </w:t>
      </w:r>
      <w:proofErr w:type="spellStart"/>
      <w:r>
        <w:rPr>
          <w:rFonts w:ascii="TimesNewRomanPSMT" w:hAnsi="TimesNewRomanPSMT" w:cs="TimesNewRomanPSMT"/>
          <w:color w:val="000000"/>
          <w:sz w:val="24"/>
          <w:szCs w:val="24"/>
        </w:rPr>
        <w:t>şcolare</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b) de a frecventa cursurile, în cazul beneficiarilor primari din </w:t>
      </w:r>
      <w:proofErr w:type="spellStart"/>
      <w:r>
        <w:rPr>
          <w:rFonts w:ascii="TimesNewRomanPSMT" w:hAnsi="TimesNewRomanPSMT" w:cs="TimesNewRomanPSMT"/>
          <w:color w:val="000000"/>
          <w:sz w:val="24"/>
          <w:szCs w:val="24"/>
        </w:rPr>
        <w:t>învăţământul</w:t>
      </w:r>
      <w:proofErr w:type="spellEnd"/>
      <w:r>
        <w:rPr>
          <w:rFonts w:ascii="TimesNewRomanPSMT" w:hAnsi="TimesNewRomanPSMT" w:cs="TimesNewRomanPSMT"/>
          <w:color w:val="000000"/>
          <w:sz w:val="24"/>
          <w:szCs w:val="24"/>
        </w:rPr>
        <w:t xml:space="preserve"> de stat, particular </w:t>
      </w:r>
      <w:proofErr w:type="spellStart"/>
      <w:r>
        <w:rPr>
          <w:rFonts w:ascii="TimesNewRomanPSMT" w:hAnsi="TimesNewRomanPSMT" w:cs="TimesNewRomanPSMT"/>
          <w:color w:val="000000"/>
          <w:sz w:val="24"/>
          <w:szCs w:val="24"/>
        </w:rPr>
        <w:t>şi</w:t>
      </w:r>
      <w:proofErr w:type="spellEnd"/>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confesional autorizat/acreditat;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c) de a se prezenta la cursuri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la fiecare evaluare/sesiune de examene organizată de unitatea de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în cazul beneficiarilor primari din </w:t>
      </w:r>
      <w:proofErr w:type="spellStart"/>
      <w:r>
        <w:rPr>
          <w:rFonts w:ascii="TimesNewRomanPSMT" w:hAnsi="TimesNewRomanPSMT" w:cs="TimesNewRomanPSMT"/>
          <w:color w:val="000000"/>
          <w:sz w:val="24"/>
          <w:szCs w:val="24"/>
        </w:rPr>
        <w:t>învăţământul</w:t>
      </w:r>
      <w:proofErr w:type="spellEnd"/>
      <w:r>
        <w:rPr>
          <w:rFonts w:ascii="TimesNewRomanPSMT" w:hAnsi="TimesNewRomanPSMT" w:cs="TimesNewRomanPSMT"/>
          <w:color w:val="000000"/>
          <w:sz w:val="24"/>
          <w:szCs w:val="24"/>
        </w:rPr>
        <w:t xml:space="preserve"> obligatoriu, </w:t>
      </w:r>
      <w:proofErr w:type="spellStart"/>
      <w:r>
        <w:rPr>
          <w:rFonts w:ascii="TimesNewRomanPSMT" w:hAnsi="TimesNewRomanPSMT" w:cs="TimesNewRomanPSMT"/>
          <w:color w:val="000000"/>
          <w:sz w:val="24"/>
          <w:szCs w:val="24"/>
        </w:rPr>
        <w:t>înscrişi</w:t>
      </w:r>
      <w:proofErr w:type="spellEnd"/>
      <w:r>
        <w:rPr>
          <w:rFonts w:ascii="TimesNewRomanPSMT" w:hAnsi="TimesNewRomanPSMT" w:cs="TimesNewRomanPSMT"/>
          <w:color w:val="000000"/>
          <w:sz w:val="24"/>
          <w:szCs w:val="24"/>
        </w:rPr>
        <w:t xml:space="preserve"> la cursuri cu </w:t>
      </w:r>
      <w:proofErr w:type="spellStart"/>
      <w:r>
        <w:rPr>
          <w:rFonts w:ascii="TimesNewRomanPSMT" w:hAnsi="TimesNewRomanPSMT" w:cs="TimesNewRomanPSMT"/>
          <w:color w:val="000000"/>
          <w:sz w:val="24"/>
          <w:szCs w:val="24"/>
        </w:rPr>
        <w:t>frecvenţă</w:t>
      </w:r>
      <w:proofErr w:type="spellEnd"/>
      <w:r>
        <w:rPr>
          <w:rFonts w:ascii="TimesNewRomanPSMT" w:hAnsi="TimesNewRomanPSMT" w:cs="TimesNewRomanPSMT"/>
          <w:color w:val="000000"/>
          <w:sz w:val="24"/>
          <w:szCs w:val="24"/>
        </w:rPr>
        <w:t xml:space="preserve"> redusă;</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d) de a avea un comportament civilizat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o </w:t>
      </w:r>
      <w:proofErr w:type="spellStart"/>
      <w:r>
        <w:rPr>
          <w:rFonts w:ascii="TimesNewRomanPSMT" w:hAnsi="TimesNewRomanPSMT" w:cs="TimesNewRomanPSMT"/>
          <w:color w:val="000000"/>
          <w:sz w:val="24"/>
          <w:szCs w:val="24"/>
        </w:rPr>
        <w:t>ţinută</w:t>
      </w:r>
      <w:proofErr w:type="spellEnd"/>
      <w:r>
        <w:rPr>
          <w:rFonts w:ascii="TimesNewRomanPSMT" w:hAnsi="TimesNewRomanPSMT" w:cs="TimesNewRomanPSMT"/>
          <w:color w:val="000000"/>
          <w:sz w:val="24"/>
          <w:szCs w:val="24"/>
        </w:rPr>
        <w:t xml:space="preserve"> decentă în unitatea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e) de a respecta regulamentul de organizare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funcţionare</w:t>
      </w:r>
      <w:proofErr w:type="spellEnd"/>
      <w:r>
        <w:rPr>
          <w:rFonts w:ascii="TimesNewRomanPSMT" w:hAnsi="TimesNewRomanPSMT" w:cs="TimesNewRomanPSMT"/>
          <w:color w:val="000000"/>
          <w:sz w:val="24"/>
          <w:szCs w:val="24"/>
        </w:rPr>
        <w:t xml:space="preserve"> a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regulile de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roofErr w:type="spellStart"/>
      <w:r>
        <w:rPr>
          <w:rFonts w:ascii="TimesNewRomanPSMT" w:hAnsi="TimesNewRomanPSMT" w:cs="TimesNewRomanPSMT"/>
          <w:color w:val="000000"/>
          <w:sz w:val="24"/>
          <w:szCs w:val="24"/>
        </w:rPr>
        <w:t>circulaţie</w:t>
      </w:r>
      <w:proofErr w:type="spellEnd"/>
      <w:r>
        <w:rPr>
          <w:rFonts w:ascii="TimesNewRomanPSMT" w:hAnsi="TimesNewRomanPSMT" w:cs="TimesNewRomanPSMT"/>
          <w:color w:val="000000"/>
          <w:sz w:val="24"/>
          <w:szCs w:val="24"/>
        </w:rPr>
        <w:t xml:space="preserve">, normele de securitate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de sănătate în muncă, de prevenire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de stingere a incendiilor, normele de </w:t>
      </w:r>
      <w:proofErr w:type="spellStart"/>
      <w:r>
        <w:rPr>
          <w:rFonts w:ascii="TimesNewRomanPSMT" w:hAnsi="TimesNewRomanPSMT" w:cs="TimesNewRomanPSMT"/>
          <w:color w:val="000000"/>
          <w:sz w:val="24"/>
          <w:szCs w:val="24"/>
        </w:rPr>
        <w:t>protecţie</w:t>
      </w:r>
      <w:proofErr w:type="spellEnd"/>
      <w:r>
        <w:rPr>
          <w:rFonts w:ascii="TimesNewRomanPSMT" w:hAnsi="TimesNewRomanPSMT" w:cs="TimesNewRomanPSMT"/>
          <w:color w:val="000000"/>
          <w:sz w:val="24"/>
          <w:szCs w:val="24"/>
        </w:rPr>
        <w:t xml:space="preserve"> a mediului;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f) de a nu distruge manualele și documentele </w:t>
      </w:r>
      <w:proofErr w:type="spellStart"/>
      <w:r>
        <w:rPr>
          <w:rFonts w:ascii="TimesNewRomanPSMT" w:hAnsi="TimesNewRomanPSMT" w:cs="TimesNewRomanPSMT"/>
          <w:color w:val="000000"/>
          <w:sz w:val="24"/>
          <w:szCs w:val="24"/>
        </w:rPr>
        <w:t>şcolare</w:t>
      </w:r>
      <w:proofErr w:type="spellEnd"/>
      <w:r>
        <w:rPr>
          <w:rFonts w:ascii="TimesNewRomanPSMT" w:hAnsi="TimesNewRomanPSMT" w:cs="TimesNewRomanPSMT"/>
          <w:color w:val="000000"/>
          <w:sz w:val="24"/>
          <w:szCs w:val="24"/>
        </w:rPr>
        <w:t>, precum cataloage, carnete de elev, foi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matricole, documente din portofoliul </w:t>
      </w:r>
      <w:proofErr w:type="spellStart"/>
      <w:r>
        <w:rPr>
          <w:rFonts w:ascii="TimesNewRomanPSMT" w:hAnsi="TimesNewRomanPSMT" w:cs="TimesNewRomanPSMT"/>
          <w:color w:val="000000"/>
          <w:sz w:val="24"/>
          <w:szCs w:val="24"/>
        </w:rPr>
        <w:t>educaţional</w:t>
      </w:r>
      <w:proofErr w:type="spellEnd"/>
      <w:r>
        <w:rPr>
          <w:rFonts w:ascii="TimesNewRomanPSMT" w:hAnsi="TimesNewRomanPSMT" w:cs="TimesNewRomanPSMT"/>
          <w:color w:val="000000"/>
          <w:sz w:val="24"/>
          <w:szCs w:val="24"/>
        </w:rPr>
        <w:t xml:space="preserve"> etc.;</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g) de a nu deteriora bunurile din patrimoniul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(materiale didactice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mijloace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cărţi</w:t>
      </w:r>
      <w:proofErr w:type="spellEnd"/>
      <w:r>
        <w:rPr>
          <w:rFonts w:ascii="TimesNewRomanPSMT" w:hAnsi="TimesNewRomanPSMT" w:cs="TimesNewRomanPSMT"/>
          <w:color w:val="000000"/>
          <w:sz w:val="24"/>
          <w:szCs w:val="24"/>
        </w:rPr>
        <w:t xml:space="preserve"> de la biblioteca unității de învățământ, mobilier </w:t>
      </w:r>
      <w:proofErr w:type="spellStart"/>
      <w:r>
        <w:rPr>
          <w:rFonts w:ascii="TimesNewRomanPSMT" w:hAnsi="TimesNewRomanPSMT" w:cs="TimesNewRomanPSMT"/>
          <w:color w:val="000000"/>
          <w:sz w:val="24"/>
          <w:szCs w:val="24"/>
        </w:rPr>
        <w:t>şcolar</w:t>
      </w:r>
      <w:proofErr w:type="spellEnd"/>
      <w:r>
        <w:rPr>
          <w:rFonts w:ascii="TimesNewRomanPSMT" w:hAnsi="TimesNewRomanPSMT" w:cs="TimesNewRomanPSMT"/>
          <w:color w:val="000000"/>
          <w:sz w:val="24"/>
          <w:szCs w:val="24"/>
        </w:rPr>
        <w:t xml:space="preserve">, mobilier sanitar, </w:t>
      </w:r>
      <w:proofErr w:type="spellStart"/>
      <w:r>
        <w:rPr>
          <w:rFonts w:ascii="TimesNewRomanPSMT" w:hAnsi="TimesNewRomanPSMT" w:cs="TimesNewRomanPSMT"/>
          <w:color w:val="000000"/>
          <w:sz w:val="24"/>
          <w:szCs w:val="24"/>
        </w:rPr>
        <w:t>spaţii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etc.);</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h) de a nu aduce sau difuza în unitatea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materiale care, prin </w:t>
      </w:r>
      <w:proofErr w:type="spellStart"/>
      <w:r>
        <w:rPr>
          <w:rFonts w:ascii="TimesNewRomanPSMT" w:hAnsi="TimesNewRomanPSMT" w:cs="TimesNewRomanPSMT"/>
          <w:color w:val="000000"/>
          <w:sz w:val="24"/>
          <w:szCs w:val="24"/>
        </w:rPr>
        <w:t>conţinutul</w:t>
      </w:r>
      <w:proofErr w:type="spellEnd"/>
      <w:r>
        <w:rPr>
          <w:rFonts w:ascii="TimesNewRomanPSMT" w:hAnsi="TimesNewRomanPSMT" w:cs="TimesNewRomanPSMT"/>
          <w:color w:val="000000"/>
          <w:sz w:val="24"/>
          <w:szCs w:val="24"/>
        </w:rPr>
        <w:t xml:space="preserve"> lor, atentează</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la </w:t>
      </w:r>
      <w:proofErr w:type="spellStart"/>
      <w:r>
        <w:rPr>
          <w:rFonts w:ascii="TimesNewRomanPSMT" w:hAnsi="TimesNewRomanPSMT" w:cs="TimesNewRomanPSMT"/>
          <w:color w:val="000000"/>
          <w:sz w:val="24"/>
          <w:szCs w:val="24"/>
        </w:rPr>
        <w:t>independenţa</w:t>
      </w:r>
      <w:proofErr w:type="spellEnd"/>
      <w:r>
        <w:rPr>
          <w:rFonts w:ascii="TimesNewRomanPSMT" w:hAnsi="TimesNewRomanPSMT" w:cs="TimesNewRomanPSMT"/>
          <w:color w:val="000000"/>
          <w:sz w:val="24"/>
          <w:szCs w:val="24"/>
        </w:rPr>
        <w:t xml:space="preserve">, suveranitatea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integritatea </w:t>
      </w:r>
      <w:proofErr w:type="spellStart"/>
      <w:r>
        <w:rPr>
          <w:rFonts w:ascii="TimesNewRomanPSMT" w:hAnsi="TimesNewRomanPSMT" w:cs="TimesNewRomanPSMT"/>
          <w:color w:val="000000"/>
          <w:sz w:val="24"/>
          <w:szCs w:val="24"/>
        </w:rPr>
        <w:t>naţională</w:t>
      </w:r>
      <w:proofErr w:type="spellEnd"/>
      <w:r>
        <w:rPr>
          <w:rFonts w:ascii="TimesNewRomanPSMT" w:hAnsi="TimesNewRomanPSMT" w:cs="TimesNewRomanPSMT"/>
          <w:color w:val="000000"/>
          <w:sz w:val="24"/>
          <w:szCs w:val="24"/>
        </w:rPr>
        <w:t xml:space="preserve"> a </w:t>
      </w:r>
      <w:proofErr w:type="spellStart"/>
      <w:r>
        <w:rPr>
          <w:rFonts w:ascii="TimesNewRomanPSMT" w:hAnsi="TimesNewRomanPSMT" w:cs="TimesNewRomanPSMT"/>
          <w:color w:val="000000"/>
          <w:sz w:val="24"/>
          <w:szCs w:val="24"/>
        </w:rPr>
        <w:t>ţării</w:t>
      </w:r>
      <w:proofErr w:type="spellEnd"/>
      <w:r>
        <w:rPr>
          <w:rFonts w:ascii="TimesNewRomanPSMT" w:hAnsi="TimesNewRomanPSMT" w:cs="TimesNewRomanPSMT"/>
          <w:color w:val="000000"/>
          <w:sz w:val="24"/>
          <w:szCs w:val="24"/>
        </w:rPr>
        <w:t xml:space="preserve">, care promovează </w:t>
      </w:r>
      <w:proofErr w:type="spellStart"/>
      <w:r>
        <w:rPr>
          <w:rFonts w:ascii="TimesNewRomanPSMT" w:hAnsi="TimesNewRomanPSMT" w:cs="TimesNewRomanPSMT"/>
          <w:color w:val="000000"/>
          <w:sz w:val="24"/>
          <w:szCs w:val="24"/>
        </w:rPr>
        <w:t>violenţa</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intoleranţa</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i) de a nu utiliza telefoanele mobile sau orice alte echipamente de comunicații electronice în</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timpul orelor de curs, cu excepția echipamentelor pe care elevii cu CES sunt autorizați să le folosească, și cu excepția situațiilor în care acest lucru este solicitat de către cadrul didactic;</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j) de a nu organiza/participa la </w:t>
      </w:r>
      <w:proofErr w:type="spellStart"/>
      <w:r>
        <w:rPr>
          <w:rFonts w:ascii="TimesNewRomanPSMT" w:hAnsi="TimesNewRomanPSMT" w:cs="TimesNewRomanPSMT"/>
          <w:color w:val="000000"/>
          <w:sz w:val="24"/>
          <w:szCs w:val="24"/>
        </w:rPr>
        <w:t>acţiuni</w:t>
      </w:r>
      <w:proofErr w:type="spellEnd"/>
      <w:r>
        <w:rPr>
          <w:rFonts w:ascii="TimesNewRomanPSMT" w:hAnsi="TimesNewRomanPSMT" w:cs="TimesNewRomanPSMT"/>
          <w:color w:val="000000"/>
          <w:sz w:val="24"/>
          <w:szCs w:val="24"/>
        </w:rPr>
        <w:t xml:space="preserve"> de protest altfel decât este prevăzut în Statutul elevului;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k) de a nu </w:t>
      </w:r>
      <w:proofErr w:type="spellStart"/>
      <w:r>
        <w:rPr>
          <w:rFonts w:ascii="TimesNewRomanPSMT" w:hAnsi="TimesNewRomanPSMT" w:cs="TimesNewRomanPSMT"/>
          <w:color w:val="000000"/>
          <w:sz w:val="24"/>
          <w:szCs w:val="24"/>
        </w:rPr>
        <w:t>deţine</w:t>
      </w:r>
      <w:proofErr w:type="spellEnd"/>
      <w:r>
        <w:rPr>
          <w:rFonts w:ascii="TimesNewRomanPSMT" w:hAnsi="TimesNewRomanPSMT" w:cs="TimesNewRomanPSMT"/>
          <w:color w:val="000000"/>
          <w:sz w:val="24"/>
          <w:szCs w:val="24"/>
        </w:rPr>
        <w:t xml:space="preserve">/consuma/comercializa, în perimetrul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droguri, </w:t>
      </w:r>
      <w:proofErr w:type="spellStart"/>
      <w:r>
        <w:rPr>
          <w:rFonts w:ascii="TimesNewRomanPSMT" w:hAnsi="TimesNewRomanPSMT" w:cs="TimesNewRomanPSMT"/>
          <w:color w:val="000000"/>
          <w:sz w:val="24"/>
          <w:szCs w:val="24"/>
        </w:rPr>
        <w:t>substanţe</w:t>
      </w:r>
      <w:proofErr w:type="spellEnd"/>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etnobotanice, băuturi alcoolice, </w:t>
      </w:r>
      <w:proofErr w:type="spellStart"/>
      <w:r>
        <w:rPr>
          <w:rFonts w:ascii="TimesNewRomanPSMT" w:hAnsi="TimesNewRomanPSMT" w:cs="TimesNewRomanPSMT"/>
          <w:color w:val="000000"/>
          <w:sz w:val="24"/>
          <w:szCs w:val="24"/>
        </w:rPr>
        <w:t>ţigări</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l) de a nu introduce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/sau a face uz, în perimetrul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de orice tipuri de arme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sau alte produse pirotehnice, cum ar fi </w:t>
      </w:r>
      <w:proofErr w:type="spellStart"/>
      <w:r>
        <w:rPr>
          <w:rFonts w:ascii="TimesNewRomanPSMT" w:hAnsi="TimesNewRomanPSMT" w:cs="TimesNewRomanPSMT"/>
          <w:color w:val="000000"/>
          <w:sz w:val="24"/>
          <w:szCs w:val="24"/>
        </w:rPr>
        <w:t>muniţie</w:t>
      </w:r>
      <w:proofErr w:type="spellEnd"/>
      <w:r>
        <w:rPr>
          <w:rFonts w:ascii="TimesNewRomanPSMT" w:hAnsi="TimesNewRomanPSMT" w:cs="TimesNewRomanPSMT"/>
          <w:color w:val="000000"/>
          <w:sz w:val="24"/>
          <w:szCs w:val="24"/>
        </w:rPr>
        <w:t xml:space="preserve">, petarde, pocnitori, brichete etc., precum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sprayuri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lacrimogene, paralizante sau altele asemenea care, prin </w:t>
      </w:r>
      <w:proofErr w:type="spellStart"/>
      <w:r>
        <w:rPr>
          <w:rFonts w:ascii="TimesNewRomanPSMT" w:hAnsi="TimesNewRomanPSMT" w:cs="TimesNewRomanPSMT"/>
          <w:color w:val="000000"/>
          <w:sz w:val="24"/>
          <w:szCs w:val="24"/>
        </w:rPr>
        <w:t>acţiunea</w:t>
      </w:r>
      <w:proofErr w:type="spellEnd"/>
      <w:r>
        <w:rPr>
          <w:rFonts w:ascii="TimesNewRomanPSMT" w:hAnsi="TimesNewRomanPSMT" w:cs="TimesNewRomanPSMT"/>
          <w:color w:val="000000"/>
          <w:sz w:val="24"/>
          <w:szCs w:val="24"/>
        </w:rPr>
        <w:t xml:space="preserve"> lor, pot afecta integritatea fizică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psihică a beneficiarilor primari ai </w:t>
      </w:r>
      <w:proofErr w:type="spellStart"/>
      <w:r>
        <w:rPr>
          <w:rFonts w:ascii="TimesNewRomanPSMT" w:hAnsi="TimesNewRomanPSMT" w:cs="TimesNewRomanPSMT"/>
          <w:color w:val="000000"/>
          <w:sz w:val="24"/>
          <w:szCs w:val="24"/>
        </w:rPr>
        <w:t>educaţiei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a personalului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m) de a nu poseda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/sau difuza materiale care au un caracter obscen sau pornografic;</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n) de a nu aduce jigniri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de a nu manifesta agresivitate în limbaj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în comportament </w:t>
      </w:r>
      <w:proofErr w:type="spellStart"/>
      <w:r>
        <w:rPr>
          <w:rFonts w:ascii="TimesNewRomanPSMT" w:hAnsi="TimesNewRomanPSMT" w:cs="TimesNewRomanPSMT"/>
          <w:color w:val="000000"/>
          <w:sz w:val="24"/>
          <w:szCs w:val="24"/>
        </w:rPr>
        <w:t>faţă</w:t>
      </w:r>
      <w:proofErr w:type="spellEnd"/>
      <w:r>
        <w:rPr>
          <w:rFonts w:ascii="TimesNewRomanPSMT" w:hAnsi="TimesNewRomanPSMT" w:cs="TimesNewRomanPSMT"/>
          <w:color w:val="000000"/>
          <w:sz w:val="24"/>
          <w:szCs w:val="24"/>
        </w:rPr>
        <w:t xml:space="preserve"> de colegi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faţă</w:t>
      </w:r>
      <w:proofErr w:type="spellEnd"/>
      <w:r>
        <w:rPr>
          <w:rFonts w:ascii="TimesNewRomanPSMT" w:hAnsi="TimesNewRomanPSMT" w:cs="TimesNewRomanPSMT"/>
          <w:color w:val="000000"/>
          <w:sz w:val="24"/>
          <w:szCs w:val="24"/>
        </w:rPr>
        <w:t xml:space="preserve"> de personalul </w:t>
      </w:r>
      <w:proofErr w:type="spellStart"/>
      <w:r>
        <w:rPr>
          <w:rFonts w:ascii="TimesNewRomanPSMT" w:hAnsi="TimesNewRomanPSMT" w:cs="TimesNewRomanPSMT"/>
          <w:color w:val="000000"/>
          <w:sz w:val="24"/>
          <w:szCs w:val="24"/>
        </w:rPr>
        <w:t>unităţii</w:t>
      </w:r>
      <w:proofErr w:type="spellEnd"/>
      <w:r>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sau de a leza în orice mod imaginea publică a acestora;</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o) de a nu provoca/instiga/participa la acte de </w:t>
      </w:r>
      <w:proofErr w:type="spellStart"/>
      <w:r>
        <w:rPr>
          <w:rFonts w:ascii="TimesNewRomanPSMT" w:hAnsi="TimesNewRomanPSMT" w:cs="TimesNewRomanPSMT"/>
          <w:color w:val="000000"/>
          <w:sz w:val="24"/>
          <w:szCs w:val="24"/>
        </w:rPr>
        <w:t>violenţă</w:t>
      </w:r>
      <w:proofErr w:type="spellEnd"/>
      <w:r>
        <w:rPr>
          <w:rFonts w:ascii="TimesNewRomanPSMT" w:hAnsi="TimesNewRomanPSMT" w:cs="TimesNewRomanPSMT"/>
          <w:color w:val="000000"/>
          <w:sz w:val="24"/>
          <w:szCs w:val="24"/>
        </w:rPr>
        <w:t xml:space="preserve"> în unitatea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în proximitatea</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acesteia;</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p) de a nu părăsi incinta unității de învățământ în timpul pauzelor sau după începerea cursurilor</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fără avizul profesorului de serviciu sau al </w:t>
      </w:r>
      <w:proofErr w:type="spellStart"/>
      <w:r>
        <w:rPr>
          <w:rFonts w:ascii="TimesNewRomanPSMT" w:hAnsi="TimesNewRomanPSMT" w:cs="TimesNewRomanPSMT"/>
          <w:color w:val="000000"/>
          <w:sz w:val="24"/>
          <w:szCs w:val="24"/>
        </w:rPr>
        <w:t>învăţătorului</w:t>
      </w:r>
      <w:proofErr w:type="spellEnd"/>
      <w:r>
        <w:rPr>
          <w:rFonts w:ascii="TimesNewRomanPSMT" w:hAnsi="TimesNewRomanPSMT" w:cs="TimesNewRomanPSMT"/>
          <w:color w:val="000000"/>
          <w:sz w:val="24"/>
          <w:szCs w:val="24"/>
        </w:rPr>
        <w:t>/institutorului/p</w:t>
      </w:r>
      <w:r w:rsidR="0002004F">
        <w:rPr>
          <w:rFonts w:ascii="TimesNewRomanPSMT" w:hAnsi="TimesNewRomanPSMT" w:cs="TimesNewRomanPSMT"/>
          <w:color w:val="000000"/>
          <w:sz w:val="24"/>
          <w:szCs w:val="24"/>
        </w:rPr>
        <w:t xml:space="preserve">rofesorului pentru </w:t>
      </w:r>
      <w:proofErr w:type="spellStart"/>
      <w:r w:rsidR="0002004F">
        <w:rPr>
          <w:rFonts w:ascii="TimesNewRomanPSMT" w:hAnsi="TimesNewRomanPSMT" w:cs="TimesNewRomanPSMT"/>
          <w:color w:val="000000"/>
          <w:sz w:val="24"/>
          <w:szCs w:val="24"/>
        </w:rPr>
        <w:t>învăţământul</w:t>
      </w:r>
      <w:proofErr w:type="spellEnd"/>
      <w:r w:rsidR="0002004F">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primar/profesorului diriginte.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Default="00AE6D3D"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V. Răspunderea contravențională</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1. Nerespectarea obligațiilor de către </w:t>
      </w:r>
      <w:proofErr w:type="spellStart"/>
      <w:r>
        <w:rPr>
          <w:rFonts w:ascii="TimesNewRomanPSMT" w:hAnsi="TimesNewRomanPSMT" w:cs="TimesNewRomanPSMT"/>
          <w:color w:val="000000"/>
          <w:sz w:val="24"/>
          <w:szCs w:val="24"/>
        </w:rPr>
        <w:t>benficiarul</w:t>
      </w:r>
      <w:proofErr w:type="spellEnd"/>
      <w:r>
        <w:rPr>
          <w:rFonts w:ascii="TimesNewRomanPSMT" w:hAnsi="TimesNewRomanPSMT" w:cs="TimesNewRomanPSMT"/>
          <w:color w:val="000000"/>
          <w:sz w:val="24"/>
          <w:szCs w:val="24"/>
        </w:rPr>
        <w:t xml:space="preserve"> primar, prevăzute la cap. IV – Obligațiile părților,</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lastRenderedPageBreak/>
        <w:t>punctul 3, poate atrage răspunderea disciplinară a acestuia, prin aplicarea de sancțiuni, însoțite sau nu de scăderea notei/calificativului la purtare, cu respectarea prevederilor regulamentului de organizare și funcționare a unității de învățământ și a Statutului elevului.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2</w:t>
      </w:r>
      <w:r>
        <w:rPr>
          <w:rFonts w:ascii="Calibri" w:hAnsi="Calibri" w:cs="Calibri"/>
          <w:color w:val="000000"/>
        </w:rPr>
        <w:t xml:space="preserve">. </w:t>
      </w:r>
      <w:r>
        <w:rPr>
          <w:rFonts w:ascii="TimesNewRomanPSMT" w:hAnsi="TimesNewRomanPSMT" w:cs="TimesNewRomanPSMT"/>
          <w:color w:val="000000"/>
          <w:sz w:val="24"/>
          <w:szCs w:val="24"/>
        </w:rPr>
        <w:t>Răspunderea pentru faptele beneficiarilor primari se exercită în conformitate cu prevederile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Legii nr. 287/2009, republicată, cu modificările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completările ulterioare, cartea a V-a, titlul II, capitolul IV, </w:t>
      </w:r>
      <w:proofErr w:type="spellStart"/>
      <w:r>
        <w:rPr>
          <w:rFonts w:ascii="TimesNewRomanPSMT" w:hAnsi="TimesNewRomanPSMT" w:cs="TimesNewRomanPSMT"/>
          <w:color w:val="000000"/>
          <w:sz w:val="24"/>
          <w:szCs w:val="24"/>
        </w:rPr>
        <w:t>secţiunile</w:t>
      </w:r>
      <w:proofErr w:type="spellEnd"/>
      <w:r>
        <w:rPr>
          <w:rFonts w:ascii="TimesNewRomanPSMT" w:hAnsi="TimesNewRomanPSMT" w:cs="TimesNewRomanPSMT"/>
          <w:color w:val="000000"/>
          <w:sz w:val="24"/>
          <w:szCs w:val="24"/>
        </w:rPr>
        <w:t xml:space="preserve"> 3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4, în măsura în care faptele nu sunt prevăzute în Legea nr. 286/2009 privind Codul penal, cu modificările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completările ulterioare.</w:t>
      </w:r>
    </w:p>
    <w:p w:rsidR="00AE6D3D" w:rsidRDefault="00AE6D3D"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p>
    <w:p w:rsidR="00AE6D3D" w:rsidRDefault="00AE6D3D"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VI. Forța majoră</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Niciuna dintre părțile contractante nu răspunde de neexecutarea la termen sau/și de executarea în mod necorespunzător – total sau parțial – a oricărei obligații care îi revine în baza prezentului contract, dacă neexecutarea sau/și executarea obligației respective a fost cauzată de forța majoră așa cum este definită de lege. Partea care invocă forța majoră este obligată să notifice celeilalte părți, în termen de 5 zile producerea evenimentului și să ia toate măsurile posibile în vederea limitării consecințelor lui.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Default="00AE6D3D"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VII. Notificările între părți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În accepțiunea părților contractante, orice notificare adresată de una dintre acestea celeilalte este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valabil îndeplinită dacă va fi transmisă la adresa/sediul prevăzut în partea introductivă a prezentului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contract. În cazul în care notificarea se face pe cale poștală, ea va fi transmisă prin scrisoare recomandată, cu confirmare de primire și se consideră primită de destinatar la data menționată de oficiul poștal primitor pe această confirmare.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În cazul în care notificarea se face prin e-mail, aceasta se înregistrează la unitatea de învățământ,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care transmite și confirmare de primire pe adresa expeditorului. Notificările verbale nu se iau în</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considerare de nici una dintre părți, dacă nu sunt confirmate prin intermediul uneia dintre modalitățile prevăzute la alineatele precedente. Notificările verbale se iau în considerare doar în situația în care părintele/reprezentantul legal manifestă dificultate în ceea ce privește exprimarea în scris.</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Default="00AE6D3D"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VIII. Durata contractului</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Prezentul contract se încheie, de regulă, pe durata unui nivel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Default="00AE6D3D" w:rsidP="0002004F">
      <w:pPr>
        <w:autoSpaceDE w:val="0"/>
        <w:autoSpaceDN w:val="0"/>
        <w:adjustRightInd w:val="0"/>
        <w:spacing w:after="0" w:line="276"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IX. Alte clauze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1. Orice neînțelegere dintre părți se poate soluționa pe cale amiabilă, în cadrul Consiliului de</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Administrație al unității de învățământ.</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2. Vor fi înscrise prevederi legale, conform Legii învățământului preuniversitar nr. 198/2023, cu</w:t>
      </w: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modificările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completările ulterioare, Regulamentului-cadru de organizare</w:t>
      </w:r>
      <w:r w:rsidR="00BD3ED9">
        <w:rPr>
          <w:rFonts w:ascii="TimesNewRomanPSMT" w:hAnsi="TimesNewRomanPSMT" w:cs="TimesNewRomanPSMT"/>
          <w:color w:val="000000"/>
          <w:sz w:val="24"/>
          <w:szCs w:val="24"/>
        </w:rPr>
        <w:t xml:space="preserve"> </w:t>
      </w:r>
      <w:proofErr w:type="spellStart"/>
      <w:r w:rsidR="00BD3ED9">
        <w:rPr>
          <w:rFonts w:ascii="TimesNewRomanPSMT" w:hAnsi="TimesNewRomanPSMT" w:cs="TimesNewRomanPSMT"/>
          <w:color w:val="000000"/>
          <w:sz w:val="24"/>
          <w:szCs w:val="24"/>
        </w:rPr>
        <w:t>şi</w:t>
      </w:r>
      <w:proofErr w:type="spellEnd"/>
      <w:r w:rsidR="00BD3ED9">
        <w:rPr>
          <w:rFonts w:ascii="TimesNewRomanPSMT" w:hAnsi="TimesNewRomanPSMT" w:cs="TimesNewRomanPSMT"/>
          <w:color w:val="000000"/>
          <w:sz w:val="24"/>
          <w:szCs w:val="24"/>
        </w:rPr>
        <w:t xml:space="preserve"> </w:t>
      </w:r>
      <w:proofErr w:type="spellStart"/>
      <w:r w:rsidR="00BD3ED9">
        <w:rPr>
          <w:rFonts w:ascii="TimesNewRomanPSMT" w:hAnsi="TimesNewRomanPSMT" w:cs="TimesNewRomanPSMT"/>
          <w:color w:val="000000"/>
          <w:sz w:val="24"/>
          <w:szCs w:val="24"/>
        </w:rPr>
        <w:t>funcţionare</w:t>
      </w:r>
      <w:proofErr w:type="spellEnd"/>
      <w:r w:rsidR="00BD3ED9">
        <w:rPr>
          <w:rFonts w:ascii="TimesNewRomanPSMT" w:hAnsi="TimesNewRomanPSMT" w:cs="TimesNewRomanPSMT"/>
          <w:color w:val="000000"/>
          <w:sz w:val="24"/>
          <w:szCs w:val="24"/>
        </w:rPr>
        <w:t xml:space="preserve"> a </w:t>
      </w:r>
      <w:proofErr w:type="spellStart"/>
      <w:r w:rsidR="00BD3ED9">
        <w:rPr>
          <w:rFonts w:ascii="TimesNewRomanPSMT" w:hAnsi="TimesNewRomanPSMT" w:cs="TimesNewRomanPSMT"/>
          <w:color w:val="000000"/>
          <w:sz w:val="24"/>
          <w:szCs w:val="24"/>
        </w:rPr>
        <w:t>unităţilor</w:t>
      </w:r>
      <w:proofErr w:type="spellEnd"/>
      <w:r w:rsidR="00BD3ED9">
        <w:rPr>
          <w:rFonts w:ascii="TimesNewRomanPSMT" w:hAnsi="TimesNewRomanPSMT" w:cs="TimesNewRomanPSMT"/>
          <w:color w:val="000000"/>
          <w:sz w:val="24"/>
          <w:szCs w:val="24"/>
        </w:rPr>
        <w:t xml:space="preserve"> de </w:t>
      </w:r>
      <w:proofErr w:type="spellStart"/>
      <w:r>
        <w:rPr>
          <w:rFonts w:ascii="TimesNewRomanPSMT" w:hAnsi="TimesNewRomanPSMT" w:cs="TimesNewRomanPSMT"/>
          <w:color w:val="000000"/>
          <w:sz w:val="24"/>
          <w:szCs w:val="24"/>
        </w:rPr>
        <w:t>învăţământ</w:t>
      </w:r>
      <w:proofErr w:type="spellEnd"/>
      <w:r>
        <w:rPr>
          <w:rFonts w:ascii="TimesNewRomanPSMT" w:hAnsi="TimesNewRomanPSMT" w:cs="TimesNewRomanPSMT"/>
          <w:color w:val="000000"/>
          <w:sz w:val="24"/>
          <w:szCs w:val="24"/>
        </w:rPr>
        <w:t xml:space="preserve"> preuniversitar, aprobat prin Ordinul ministrului </w:t>
      </w:r>
      <w:proofErr w:type="spellStart"/>
      <w:r>
        <w:rPr>
          <w:rFonts w:ascii="TimesNewRomanPSMT" w:hAnsi="TimesNewRomanPSMT" w:cs="TimesNewRomanPSMT"/>
          <w:color w:val="000000"/>
          <w:sz w:val="24"/>
          <w:szCs w:val="24"/>
        </w:rPr>
        <w:t>educaţiei</w:t>
      </w:r>
      <w:proofErr w:type="spellEnd"/>
      <w:r>
        <w:rPr>
          <w:rFonts w:ascii="TimesNewRomanPSMT" w:hAnsi="TimesNewRomanPSMT" w:cs="TimesNewRomanPSMT"/>
          <w:color w:val="000000"/>
          <w:sz w:val="24"/>
          <w:szCs w:val="24"/>
        </w:rPr>
        <w:t xml:space="preserve"> nr. </w:t>
      </w:r>
      <w:r w:rsidR="00BD3ED9">
        <w:rPr>
          <w:rFonts w:ascii="TimesNewRomanPSMT" w:hAnsi="TimesNewRomanPSMT" w:cs="TimesNewRomanPSMT"/>
          <w:color w:val="000000"/>
          <w:sz w:val="24"/>
          <w:szCs w:val="24"/>
        </w:rPr>
        <w:t xml:space="preserve">5726/2024 , Legii nr. </w:t>
      </w:r>
      <w:r>
        <w:rPr>
          <w:rFonts w:ascii="TimesNewRomanPSMT" w:hAnsi="TimesNewRomanPSMT" w:cs="TimesNewRomanPSMT"/>
          <w:color w:val="000000"/>
          <w:sz w:val="24"/>
          <w:szCs w:val="24"/>
        </w:rPr>
        <w:t xml:space="preserve">272/2004 privind </w:t>
      </w:r>
      <w:proofErr w:type="spellStart"/>
      <w:r>
        <w:rPr>
          <w:rFonts w:ascii="TimesNewRomanPSMT" w:hAnsi="TimesNewRomanPSMT" w:cs="TimesNewRomanPSMT"/>
          <w:color w:val="000000"/>
          <w:sz w:val="24"/>
          <w:szCs w:val="24"/>
        </w:rPr>
        <w:t>protecţia</w:t>
      </w:r>
      <w:proofErr w:type="spellEnd"/>
      <w:r>
        <w:rPr>
          <w:rFonts w:ascii="TimesNewRomanPSMT" w:hAnsi="TimesNewRomanPSMT" w:cs="TimesNewRomanPSMT"/>
          <w:color w:val="000000"/>
          <w:sz w:val="24"/>
          <w:szCs w:val="24"/>
        </w:rPr>
        <w:t xml:space="preserve"> </w:t>
      </w:r>
      <w:proofErr w:type="spellStart"/>
      <w:r>
        <w:rPr>
          <w:rFonts w:ascii="TimesNewRomanPSMT" w:hAnsi="TimesNewRomanPSMT" w:cs="TimesNewRomanPSMT"/>
          <w:color w:val="000000"/>
          <w:sz w:val="24"/>
          <w:szCs w:val="24"/>
        </w:rPr>
        <w:t>şi</w:t>
      </w:r>
      <w:proofErr w:type="spellEnd"/>
      <w:r>
        <w:rPr>
          <w:rFonts w:ascii="TimesNewRomanPSMT" w:hAnsi="TimesNewRomanPSMT" w:cs="TimesNewRomanPSMT"/>
          <w:color w:val="000000"/>
          <w:sz w:val="24"/>
          <w:szCs w:val="24"/>
        </w:rPr>
        <w:t xml:space="preserve"> promovarea drepturilor copilului, </w:t>
      </w:r>
      <w:r w:rsidR="00BD3ED9">
        <w:rPr>
          <w:rFonts w:ascii="TimesNewRomanPSMT" w:hAnsi="TimesNewRomanPSMT" w:cs="TimesNewRomanPSMT"/>
          <w:color w:val="000000"/>
          <w:sz w:val="24"/>
          <w:szCs w:val="24"/>
        </w:rPr>
        <w:t xml:space="preserve">republicată, cu modificările </w:t>
      </w:r>
      <w:proofErr w:type="spellStart"/>
      <w:r w:rsidR="00BD3ED9">
        <w:rPr>
          <w:rFonts w:ascii="TimesNewRomanPSMT" w:hAnsi="TimesNewRomanPSMT" w:cs="TimesNewRomanPSMT"/>
          <w:color w:val="000000"/>
          <w:sz w:val="24"/>
          <w:szCs w:val="24"/>
        </w:rPr>
        <w:t>şi</w:t>
      </w:r>
      <w:proofErr w:type="spellEnd"/>
      <w:r w:rsidR="00BD3ED9">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completările ulterioare.</w:t>
      </w:r>
    </w:p>
    <w:p w:rsidR="00BD3ED9" w:rsidRDefault="00BD3ED9"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AE6D3D" w:rsidRDefault="00AE6D3D"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Încheiat astăzi, ................, în două exemplare, în original, pentru fiecare parte.</w:t>
      </w:r>
    </w:p>
    <w:p w:rsidR="00BD3ED9" w:rsidRDefault="00BD3ED9"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BD3ED9" w:rsidRDefault="00BD3ED9"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Școala Profesională ”Gheorghe </w:t>
      </w:r>
      <w:proofErr w:type="spellStart"/>
      <w:r>
        <w:rPr>
          <w:rFonts w:ascii="TimesNewRomanPSMT" w:hAnsi="TimesNewRomanPSMT" w:cs="TimesNewRomanPSMT"/>
          <w:color w:val="000000"/>
          <w:sz w:val="24"/>
          <w:szCs w:val="24"/>
        </w:rPr>
        <w:t>Burac</w:t>
      </w:r>
      <w:proofErr w:type="spellEnd"/>
      <w:r>
        <w:rPr>
          <w:rFonts w:ascii="TimesNewRomanPSMT" w:hAnsi="TimesNewRomanPSMT" w:cs="TimesNewRomanPSMT"/>
          <w:color w:val="000000"/>
          <w:sz w:val="24"/>
          <w:szCs w:val="24"/>
        </w:rPr>
        <w:t xml:space="preserve">” Vlăsinești                      </w:t>
      </w:r>
    </w:p>
    <w:p w:rsidR="00AE6D3D" w:rsidRDefault="00BD3ED9"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Director, Prof. Lidia MACSINIUC                                                </w:t>
      </w:r>
    </w:p>
    <w:p w:rsidR="00BD3ED9" w:rsidRDefault="00BD3ED9"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BD3ED9" w:rsidRDefault="00BD3ED9"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                                                                               </w:t>
      </w:r>
    </w:p>
    <w:p w:rsidR="00BD3ED9" w:rsidRDefault="00BD3ED9" w:rsidP="0002004F">
      <w:pPr>
        <w:autoSpaceDE w:val="0"/>
        <w:autoSpaceDN w:val="0"/>
        <w:adjustRightInd w:val="0"/>
        <w:spacing w:after="0" w:line="276" w:lineRule="auto"/>
        <w:jc w:val="both"/>
        <w:rPr>
          <w:rFonts w:ascii="TimesNewRomanPSMT" w:hAnsi="TimesNewRomanPSMT" w:cs="TimesNewRomanPSMT"/>
          <w:color w:val="000000"/>
          <w:sz w:val="24"/>
          <w:szCs w:val="24"/>
        </w:rPr>
      </w:pPr>
    </w:p>
    <w:p w:rsidR="00BD3ED9" w:rsidRDefault="00BD3ED9"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                                                                                  Elev/ Părinte /Reprezentant legal,</w:t>
      </w:r>
    </w:p>
    <w:p w:rsidR="00BD3ED9" w:rsidRPr="00BD3ED9" w:rsidRDefault="00BD3ED9" w:rsidP="0002004F">
      <w:pPr>
        <w:autoSpaceDE w:val="0"/>
        <w:autoSpaceDN w:val="0"/>
        <w:adjustRightInd w:val="0"/>
        <w:spacing w:after="0" w:line="276"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                                                                             ……………..……………………………………</w:t>
      </w:r>
    </w:p>
    <w:sectPr w:rsidR="00BD3ED9" w:rsidRPr="00BD3ED9" w:rsidSect="00A65923">
      <w:pgSz w:w="11906" w:h="16838"/>
      <w:pgMar w:top="426" w:right="424"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BoldMT">
    <w:panose1 w:val="00000000000000000000"/>
    <w:charset w:val="EE"/>
    <w:family w:val="auto"/>
    <w:notTrueType/>
    <w:pitch w:val="default"/>
    <w:sig w:usb0="00000005" w:usb1="00000000" w:usb2="00000000" w:usb3="00000000" w:csb0="00000002" w:csb1="00000000"/>
  </w:font>
  <w:font w:name="TimesNewRomanPSMT">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D3D"/>
    <w:rsid w:val="0002004F"/>
    <w:rsid w:val="000F0F78"/>
    <w:rsid w:val="001C3669"/>
    <w:rsid w:val="002F04B5"/>
    <w:rsid w:val="00A65923"/>
    <w:rsid w:val="00AE6D3D"/>
    <w:rsid w:val="00BD3ED9"/>
    <w:rsid w:val="00E934CA"/>
    <w:rsid w:val="00FD62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ED203-5D64-4410-8154-741BD5DEC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2F04B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F04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2050</Words>
  <Characters>11892</Characters>
  <Application>Microsoft Office Word</Application>
  <DocSecurity>0</DocSecurity>
  <Lines>99</Lines>
  <Paragraphs>27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2025-09-09T09:34:00Z</cp:lastPrinted>
  <dcterms:created xsi:type="dcterms:W3CDTF">2024-08-21T07:47:00Z</dcterms:created>
  <dcterms:modified xsi:type="dcterms:W3CDTF">2025-09-09T09:35:00Z</dcterms:modified>
</cp:coreProperties>
</file>